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B4" w:rsidRDefault="00494FB4" w:rsidP="00494FB4">
      <w:pPr>
        <w:jc w:val="center"/>
      </w:pPr>
      <w:r>
        <w:rPr>
          <w:noProof/>
        </w:rPr>
        <w:drawing>
          <wp:inline distT="0" distB="0" distL="0" distR="0">
            <wp:extent cx="7315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B4" w:rsidRPr="00F77AAE" w:rsidRDefault="00494FB4" w:rsidP="00494FB4">
      <w:pPr>
        <w:pStyle w:val="1"/>
        <w:ind w:right="-2"/>
        <w:rPr>
          <w:spacing w:val="40"/>
        </w:rPr>
      </w:pPr>
    </w:p>
    <w:p w:rsidR="00494FB4" w:rsidRPr="008806CF" w:rsidRDefault="00494FB4" w:rsidP="00494FB4">
      <w:pPr>
        <w:pStyle w:val="1"/>
        <w:ind w:right="-2"/>
        <w:rPr>
          <w:b w:val="0"/>
          <w:bCs w:val="0"/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494FB4" w:rsidRPr="00F77AAE" w:rsidRDefault="00494FB4" w:rsidP="00494FB4">
      <w:pPr>
        <w:ind w:right="-2"/>
        <w:jc w:val="center"/>
        <w:rPr>
          <w:spacing w:val="30"/>
        </w:rPr>
      </w:pPr>
    </w:p>
    <w:p w:rsidR="00494FB4" w:rsidRPr="00A11D64" w:rsidRDefault="00494FB4" w:rsidP="00494FB4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A11D64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494FB4" w:rsidRPr="00F77AAE" w:rsidRDefault="00494FB4" w:rsidP="00494FB4">
      <w:pPr>
        <w:ind w:right="-2"/>
        <w:jc w:val="center"/>
        <w:rPr>
          <w:b/>
          <w:bCs/>
          <w:spacing w:val="30"/>
        </w:rPr>
      </w:pPr>
    </w:p>
    <w:p w:rsidR="00494FB4" w:rsidRDefault="00494FB4" w:rsidP="00494FB4">
      <w:pPr>
        <w:ind w:right="-2"/>
        <w:jc w:val="center"/>
        <w:rPr>
          <w:b/>
          <w:bCs/>
        </w:rPr>
      </w:pPr>
      <w:r w:rsidRPr="00A11D64">
        <w:rPr>
          <w:b/>
          <w:bCs/>
        </w:rPr>
        <w:t>Петушинского района Владимирской области</w:t>
      </w:r>
    </w:p>
    <w:p w:rsidR="00494FB4" w:rsidRDefault="00494FB4" w:rsidP="00494FB4">
      <w:pPr>
        <w:rPr>
          <w:b/>
          <w:bCs/>
        </w:rPr>
      </w:pPr>
    </w:p>
    <w:p w:rsidR="00494FB4" w:rsidRPr="003D2B08" w:rsidRDefault="00E91780" w:rsidP="00494FB4">
      <w:pPr>
        <w:jc w:val="both"/>
      </w:pPr>
      <w:r>
        <w:rPr>
          <w:bCs/>
        </w:rPr>
        <w:t>12.11.</w:t>
      </w:r>
      <w:r w:rsidR="00A57A57">
        <w:rPr>
          <w:bCs/>
        </w:rPr>
        <w:t>2021</w:t>
      </w:r>
      <w:r w:rsidR="00A57A57">
        <w:rPr>
          <w:bCs/>
        </w:rPr>
        <w:tab/>
      </w:r>
      <w:r w:rsidR="00A57A57">
        <w:rPr>
          <w:bCs/>
        </w:rPr>
        <w:tab/>
      </w:r>
      <w:r w:rsidR="00A57A57">
        <w:rPr>
          <w:bCs/>
        </w:rPr>
        <w:tab/>
      </w:r>
      <w:r w:rsidR="00A57A57">
        <w:rPr>
          <w:bCs/>
        </w:rPr>
        <w:tab/>
      </w:r>
      <w:r w:rsidR="00A57A57">
        <w:rPr>
          <w:bCs/>
        </w:rPr>
        <w:tab/>
      </w:r>
      <w:r w:rsidR="00A57A57">
        <w:rPr>
          <w:bCs/>
        </w:rPr>
        <w:tab/>
      </w:r>
      <w:r w:rsidR="00A57A57">
        <w:rPr>
          <w:bCs/>
        </w:rPr>
        <w:tab/>
      </w:r>
      <w:r w:rsidR="00494FB4">
        <w:rPr>
          <w:bCs/>
        </w:rPr>
        <w:tab/>
      </w:r>
      <w:r w:rsidR="00C75B3E">
        <w:rPr>
          <w:bCs/>
        </w:rPr>
        <w:tab/>
      </w:r>
      <w:r w:rsidR="00C75B3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4FB4" w:rsidRPr="003D2B08">
        <w:rPr>
          <w:bCs/>
        </w:rPr>
        <w:t xml:space="preserve">№ </w:t>
      </w:r>
      <w:r>
        <w:rPr>
          <w:bCs/>
        </w:rPr>
        <w:t>612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494FB4" w:rsidTr="00987576">
        <w:tc>
          <w:tcPr>
            <w:tcW w:w="4465" w:type="dxa"/>
          </w:tcPr>
          <w:p w:rsidR="00494FB4" w:rsidRPr="00A6776E" w:rsidRDefault="00494FB4" w:rsidP="00987576">
            <w:pPr>
              <w:jc w:val="both"/>
              <w:rPr>
                <w:i/>
                <w:iCs/>
              </w:rPr>
            </w:pPr>
          </w:p>
        </w:tc>
      </w:tr>
      <w:tr w:rsidR="004C7BC2" w:rsidRPr="00C22D3F" w:rsidTr="00CF38A0">
        <w:tc>
          <w:tcPr>
            <w:tcW w:w="4465" w:type="dxa"/>
          </w:tcPr>
          <w:p w:rsidR="004C7BC2" w:rsidRPr="00C22D3F" w:rsidRDefault="004C7BC2" w:rsidP="00A4740E">
            <w:pPr>
              <w:jc w:val="both"/>
              <w:rPr>
                <w:i/>
                <w:iCs/>
              </w:rPr>
            </w:pPr>
            <w:r w:rsidRPr="00C22D3F">
              <w:rPr>
                <w:i/>
                <w:iCs/>
              </w:rPr>
              <w:t>О внесении изменений в постановление главы Администрации</w:t>
            </w:r>
            <w:r w:rsidR="00C75B3E">
              <w:rPr>
                <w:i/>
                <w:iCs/>
              </w:rPr>
              <w:t xml:space="preserve"> г. Покров</w:t>
            </w:r>
            <w:r w:rsidRPr="00C22D3F">
              <w:rPr>
                <w:i/>
                <w:iCs/>
              </w:rPr>
              <w:t xml:space="preserve"> от </w:t>
            </w:r>
            <w:r>
              <w:rPr>
                <w:i/>
                <w:iCs/>
              </w:rPr>
              <w:t>30</w:t>
            </w:r>
            <w:r w:rsidRPr="00C22D3F">
              <w:rPr>
                <w:i/>
                <w:iCs/>
              </w:rPr>
              <w:t>.0</w:t>
            </w:r>
            <w:r>
              <w:rPr>
                <w:i/>
                <w:iCs/>
              </w:rPr>
              <w:t>8</w:t>
            </w:r>
            <w:r w:rsidRPr="00C22D3F">
              <w:rPr>
                <w:i/>
                <w:iCs/>
              </w:rPr>
              <w:t>.202</w:t>
            </w:r>
            <w:r w:rsidR="00A4740E">
              <w:rPr>
                <w:i/>
                <w:iCs/>
              </w:rPr>
              <w:t>1</w:t>
            </w:r>
            <w:r w:rsidRPr="00C22D3F">
              <w:rPr>
                <w:i/>
                <w:iCs/>
              </w:rPr>
              <w:t xml:space="preserve"> №</w:t>
            </w:r>
            <w:r w:rsidR="00A4740E">
              <w:rPr>
                <w:i/>
                <w:iCs/>
              </w:rPr>
              <w:t>468</w:t>
            </w:r>
            <w:r w:rsidRPr="00C22D3F">
              <w:rPr>
                <w:i/>
                <w:iCs/>
              </w:rPr>
              <w:t xml:space="preserve"> «Об утверждении исходных данных для составления проекта местного бюджета на 202</w:t>
            </w:r>
            <w:r>
              <w:rPr>
                <w:i/>
                <w:iCs/>
              </w:rPr>
              <w:t>2</w:t>
            </w:r>
            <w:r w:rsidRPr="00C22D3F">
              <w:rPr>
                <w:i/>
                <w:iCs/>
              </w:rPr>
              <w:t xml:space="preserve"> год и на плановый период 202</w:t>
            </w:r>
            <w:r>
              <w:rPr>
                <w:i/>
                <w:iCs/>
              </w:rPr>
              <w:t>3</w:t>
            </w:r>
            <w:r w:rsidRPr="00C22D3F">
              <w:rPr>
                <w:i/>
                <w:iCs/>
              </w:rPr>
              <w:t xml:space="preserve"> и 202</w:t>
            </w:r>
            <w:r>
              <w:rPr>
                <w:i/>
                <w:iCs/>
              </w:rPr>
              <w:t>4</w:t>
            </w:r>
            <w:r w:rsidR="00A4740E">
              <w:rPr>
                <w:i/>
                <w:iCs/>
              </w:rPr>
              <w:t xml:space="preserve"> </w:t>
            </w:r>
            <w:r w:rsidRPr="00C22D3F">
              <w:rPr>
                <w:i/>
                <w:iCs/>
              </w:rPr>
              <w:t>годов»</w:t>
            </w:r>
          </w:p>
        </w:tc>
      </w:tr>
    </w:tbl>
    <w:p w:rsidR="004C7BC2" w:rsidRPr="00C75B3E" w:rsidRDefault="004C7BC2" w:rsidP="004C7BC2">
      <w:pPr>
        <w:ind w:firstLine="720"/>
        <w:jc w:val="both"/>
      </w:pPr>
    </w:p>
    <w:p w:rsidR="004C7BC2" w:rsidRPr="00C75B3E" w:rsidRDefault="004C7BC2" w:rsidP="004C7BC2">
      <w:pPr>
        <w:ind w:firstLine="720"/>
        <w:jc w:val="both"/>
      </w:pPr>
    </w:p>
    <w:p w:rsidR="004C7BC2" w:rsidRPr="00C22D3F" w:rsidRDefault="004C7BC2" w:rsidP="004C7BC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22D3F">
        <w:rPr>
          <w:rFonts w:ascii="Times New Roman" w:hAnsi="Times New Roman" w:cs="Times New Roman"/>
          <w:sz w:val="28"/>
          <w:szCs w:val="28"/>
        </w:rPr>
        <w:t>В соответствии с Положением «О бюджетном процессе в муниципальном образовании «Город Покров», в целях формирования проекта бюджета муниципального образования «Город Покров» на 202</w:t>
      </w:r>
      <w:r w:rsidR="00AD2084">
        <w:rPr>
          <w:rFonts w:ascii="Times New Roman" w:hAnsi="Times New Roman" w:cs="Times New Roman"/>
          <w:sz w:val="28"/>
          <w:szCs w:val="28"/>
        </w:rPr>
        <w:t>2</w:t>
      </w:r>
      <w:r w:rsidRPr="00C22D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2084">
        <w:rPr>
          <w:rFonts w:ascii="Times New Roman" w:hAnsi="Times New Roman" w:cs="Times New Roman"/>
          <w:sz w:val="28"/>
          <w:szCs w:val="28"/>
        </w:rPr>
        <w:t>3</w:t>
      </w:r>
      <w:r w:rsidRPr="00C22D3F">
        <w:rPr>
          <w:rFonts w:ascii="Times New Roman" w:hAnsi="Times New Roman" w:cs="Times New Roman"/>
          <w:sz w:val="28"/>
          <w:szCs w:val="28"/>
        </w:rPr>
        <w:t xml:space="preserve"> и 202</w:t>
      </w:r>
      <w:r w:rsidR="00AD2084">
        <w:rPr>
          <w:rFonts w:ascii="Times New Roman" w:hAnsi="Times New Roman" w:cs="Times New Roman"/>
          <w:sz w:val="28"/>
          <w:szCs w:val="28"/>
        </w:rPr>
        <w:t>4</w:t>
      </w:r>
      <w:r w:rsidRPr="00C22D3F"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gramStart"/>
      <w:r w:rsidRPr="00C22D3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22D3F">
        <w:rPr>
          <w:rFonts w:ascii="Times New Roman" w:hAnsi="Times New Roman" w:cs="Times New Roman"/>
          <w:sz w:val="20"/>
          <w:szCs w:val="20"/>
        </w:rPr>
        <w:t xml:space="preserve"> О С Т А Н О В Л Я Ю :</w:t>
      </w:r>
    </w:p>
    <w:p w:rsidR="004C7BC2" w:rsidRPr="00C22D3F" w:rsidRDefault="004C7BC2" w:rsidP="004C7BC2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C7BC2" w:rsidRPr="00C22D3F" w:rsidRDefault="00C75B3E" w:rsidP="00C75B3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BC2" w:rsidRPr="00C22D3F"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г. Покров</w:t>
      </w:r>
      <w:r w:rsidR="004C7BC2" w:rsidRPr="00C22D3F">
        <w:rPr>
          <w:rFonts w:ascii="Times New Roman" w:hAnsi="Times New Roman" w:cs="Times New Roman"/>
          <w:sz w:val="28"/>
          <w:szCs w:val="28"/>
        </w:rPr>
        <w:t xml:space="preserve"> от </w:t>
      </w:r>
      <w:r w:rsidR="00AD2084">
        <w:rPr>
          <w:rFonts w:ascii="Times New Roman" w:hAnsi="Times New Roman" w:cs="Times New Roman"/>
          <w:sz w:val="28"/>
          <w:szCs w:val="28"/>
        </w:rPr>
        <w:t>30</w:t>
      </w:r>
      <w:r w:rsidR="004C7BC2" w:rsidRPr="00C22D3F">
        <w:rPr>
          <w:rFonts w:ascii="Times New Roman" w:hAnsi="Times New Roman" w:cs="Times New Roman"/>
          <w:sz w:val="28"/>
          <w:szCs w:val="28"/>
        </w:rPr>
        <w:t>.0</w:t>
      </w:r>
      <w:r w:rsidR="00AD2084">
        <w:rPr>
          <w:rFonts w:ascii="Times New Roman" w:hAnsi="Times New Roman" w:cs="Times New Roman"/>
          <w:sz w:val="28"/>
          <w:szCs w:val="28"/>
        </w:rPr>
        <w:t>8</w:t>
      </w:r>
      <w:r w:rsidR="004C7BC2" w:rsidRPr="00C22D3F">
        <w:rPr>
          <w:rFonts w:ascii="Times New Roman" w:hAnsi="Times New Roman" w:cs="Times New Roman"/>
          <w:sz w:val="28"/>
          <w:szCs w:val="28"/>
        </w:rPr>
        <w:t>.202</w:t>
      </w:r>
      <w:r w:rsidR="00AD2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2084">
        <w:rPr>
          <w:rFonts w:ascii="Times New Roman" w:hAnsi="Times New Roman" w:cs="Times New Roman"/>
          <w:sz w:val="28"/>
          <w:szCs w:val="28"/>
        </w:rPr>
        <w:t xml:space="preserve">468 </w:t>
      </w:r>
      <w:r w:rsidR="004C7BC2" w:rsidRPr="00C22D3F">
        <w:rPr>
          <w:rFonts w:ascii="Times New Roman" w:hAnsi="Times New Roman" w:cs="Times New Roman"/>
          <w:iCs/>
          <w:sz w:val="28"/>
          <w:szCs w:val="28"/>
        </w:rPr>
        <w:t>«Об утверждении исходных данных для составления проекта местного бюджета на 202</w:t>
      </w:r>
      <w:r w:rsidR="00AD2084">
        <w:rPr>
          <w:rFonts w:ascii="Times New Roman" w:hAnsi="Times New Roman" w:cs="Times New Roman"/>
          <w:iCs/>
          <w:sz w:val="28"/>
          <w:szCs w:val="28"/>
        </w:rPr>
        <w:t>2</w:t>
      </w:r>
      <w:r w:rsidR="004C7BC2" w:rsidRPr="00C22D3F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AD2084">
        <w:rPr>
          <w:rFonts w:ascii="Times New Roman" w:hAnsi="Times New Roman" w:cs="Times New Roman"/>
          <w:iCs/>
          <w:sz w:val="28"/>
          <w:szCs w:val="28"/>
        </w:rPr>
        <w:t>3</w:t>
      </w:r>
      <w:r w:rsidR="004C7BC2" w:rsidRPr="00C22D3F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D2084">
        <w:rPr>
          <w:rFonts w:ascii="Times New Roman" w:hAnsi="Times New Roman" w:cs="Times New Roman"/>
          <w:iCs/>
          <w:sz w:val="28"/>
          <w:szCs w:val="28"/>
        </w:rPr>
        <w:t>4</w:t>
      </w:r>
      <w:r w:rsidR="004C7BC2" w:rsidRPr="00C22D3F">
        <w:rPr>
          <w:rFonts w:ascii="Times New Roman" w:hAnsi="Times New Roman" w:cs="Times New Roman"/>
          <w:iCs/>
          <w:sz w:val="28"/>
          <w:szCs w:val="28"/>
        </w:rPr>
        <w:t xml:space="preserve"> годов»</w:t>
      </w:r>
      <w:r w:rsidRPr="00C75B3E">
        <w:t xml:space="preserve"> </w:t>
      </w:r>
      <w:r w:rsidRPr="00C75B3E">
        <w:rPr>
          <w:rFonts w:ascii="Times New Roman" w:hAnsi="Times New Roman" w:cs="Times New Roman"/>
          <w:iCs/>
          <w:sz w:val="28"/>
          <w:szCs w:val="28"/>
        </w:rPr>
        <w:t>следующие изменения и дополнения</w:t>
      </w:r>
      <w:r w:rsidR="004C7BC2" w:rsidRPr="00C22D3F">
        <w:rPr>
          <w:rFonts w:ascii="Times New Roman" w:hAnsi="Times New Roman" w:cs="Times New Roman"/>
          <w:iCs/>
          <w:sz w:val="28"/>
          <w:szCs w:val="28"/>
        </w:rPr>
        <w:t>:</w:t>
      </w:r>
    </w:p>
    <w:p w:rsidR="004C7BC2" w:rsidRPr="00C22D3F" w:rsidRDefault="004C7BC2" w:rsidP="004C7BC2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D3F">
        <w:rPr>
          <w:rFonts w:ascii="Times New Roman" w:hAnsi="Times New Roman" w:cs="Times New Roman"/>
          <w:iCs/>
          <w:sz w:val="28"/>
          <w:szCs w:val="28"/>
        </w:rPr>
        <w:t>1.1. Приложение №2 изложить в новой редакции, согласно приложению №1 к настоящему постановлению.</w:t>
      </w:r>
    </w:p>
    <w:p w:rsidR="004C7BC2" w:rsidRDefault="004C7BC2" w:rsidP="004C7BC2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D3F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22D3F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BC1E24">
        <w:rPr>
          <w:rFonts w:ascii="Times New Roman" w:hAnsi="Times New Roman" w:cs="Times New Roman"/>
          <w:iCs/>
          <w:sz w:val="28"/>
          <w:szCs w:val="28"/>
        </w:rPr>
        <w:t>3</w:t>
      </w:r>
      <w:r w:rsidRPr="00C22D3F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22D3F">
        <w:rPr>
          <w:rFonts w:ascii="Times New Roman" w:hAnsi="Times New Roman" w:cs="Times New Roman"/>
          <w:iCs/>
          <w:sz w:val="28"/>
          <w:szCs w:val="28"/>
        </w:rPr>
        <w:t xml:space="preserve"> к настоящему постановлению.</w:t>
      </w:r>
    </w:p>
    <w:p w:rsidR="00BC1E24" w:rsidRDefault="00BC1E24" w:rsidP="004C7BC2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1.3.</w:t>
      </w:r>
      <w:r w:rsidRPr="00C22D3F">
        <w:rPr>
          <w:rFonts w:ascii="Times New Roman" w:hAnsi="Times New Roman" w:cs="Times New Roman"/>
          <w:iCs/>
          <w:sz w:val="28"/>
          <w:szCs w:val="28"/>
        </w:rPr>
        <w:t>Приложение №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22D3F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C22D3F">
        <w:rPr>
          <w:rFonts w:ascii="Times New Roman" w:hAnsi="Times New Roman" w:cs="Times New Roman"/>
          <w:i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C1E24" w:rsidRDefault="00BC1E24" w:rsidP="00BC1E24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Pr="00C22D3F">
        <w:rPr>
          <w:rFonts w:ascii="Times New Roman" w:hAnsi="Times New Roman" w:cs="Times New Roman"/>
          <w:iCs/>
          <w:sz w:val="28"/>
          <w:szCs w:val="28"/>
        </w:rPr>
        <w:t>Приложение №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C22D3F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hAnsi="Times New Roman" w:cs="Times New Roman"/>
          <w:iCs/>
          <w:sz w:val="28"/>
          <w:szCs w:val="28"/>
        </w:rPr>
        <w:t xml:space="preserve">4 </w:t>
      </w:r>
      <w:r w:rsidRPr="00C22D3F">
        <w:rPr>
          <w:rFonts w:ascii="Times New Roman" w:hAnsi="Times New Roman" w:cs="Times New Roman"/>
          <w:iCs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75B3E" w:rsidRPr="00C75B3E" w:rsidRDefault="00C75B3E" w:rsidP="00BC1E24">
      <w:pPr>
        <w:pStyle w:val="ConsPlusNormal"/>
        <w:widowControl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94FB4" w:rsidRPr="00494FB4" w:rsidRDefault="00BC1E24" w:rsidP="0049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FB4" w:rsidRPr="00494FB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подписания,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9" w:history="1">
        <w:r w:rsidR="00494FB4" w:rsidRPr="00494FB4">
          <w:rPr>
            <w:rFonts w:ascii="Times New Roman" w:hAnsi="Times New Roman" w:cs="Times New Roman"/>
            <w:sz w:val="28"/>
            <w:szCs w:val="28"/>
          </w:rPr>
          <w:t>www.pokrovcity.ru</w:t>
        </w:r>
      </w:hyperlink>
      <w:r w:rsidR="00494FB4" w:rsidRPr="00494FB4">
        <w:rPr>
          <w:rFonts w:ascii="Times New Roman" w:hAnsi="Times New Roman" w:cs="Times New Roman"/>
          <w:sz w:val="28"/>
          <w:szCs w:val="28"/>
        </w:rPr>
        <w:t>.</w:t>
      </w:r>
    </w:p>
    <w:p w:rsidR="00494FB4" w:rsidRPr="00C75B3E" w:rsidRDefault="00494FB4" w:rsidP="00494FB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75B3E" w:rsidRDefault="00C75B3E" w:rsidP="0049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B3E" w:rsidRPr="00494FB4" w:rsidRDefault="00C75B3E" w:rsidP="0049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294" w:rsidRDefault="00C75B3E" w:rsidP="004E02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C1E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4FB4" w:rsidRPr="00494FB4">
        <w:rPr>
          <w:sz w:val="28"/>
          <w:szCs w:val="28"/>
        </w:rPr>
        <w:t>лав</w:t>
      </w:r>
      <w:r w:rsidR="00BC1E24">
        <w:rPr>
          <w:sz w:val="28"/>
          <w:szCs w:val="28"/>
        </w:rPr>
        <w:t>ы</w:t>
      </w:r>
      <w:r w:rsidR="00494FB4" w:rsidRPr="00494FB4">
        <w:rPr>
          <w:sz w:val="28"/>
          <w:szCs w:val="28"/>
        </w:rPr>
        <w:t xml:space="preserve"> Администрации</w:t>
      </w:r>
      <w:r w:rsidR="00494FB4" w:rsidRPr="00494FB4">
        <w:rPr>
          <w:sz w:val="28"/>
          <w:szCs w:val="28"/>
        </w:rPr>
        <w:tab/>
      </w:r>
      <w:r w:rsidR="00494FB4" w:rsidRPr="00494FB4">
        <w:rPr>
          <w:sz w:val="28"/>
          <w:szCs w:val="28"/>
        </w:rPr>
        <w:tab/>
      </w:r>
      <w:r w:rsidR="00494FB4" w:rsidRPr="00494F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E24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="00BC1E24">
        <w:rPr>
          <w:sz w:val="28"/>
          <w:szCs w:val="28"/>
        </w:rPr>
        <w:t>Рогов</w:t>
      </w:r>
    </w:p>
    <w:p w:rsidR="00494FB4" w:rsidRPr="00094E0A" w:rsidRDefault="00494FB4" w:rsidP="00494FB4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 w:rsidRPr="00094E0A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D3761F">
        <w:rPr>
          <w:rFonts w:ascii="Times New Roman CYR" w:hAnsi="Times New Roman CYR" w:cs="Times New Roman CYR"/>
        </w:rPr>
        <w:t>1</w:t>
      </w:r>
    </w:p>
    <w:p w:rsidR="00494FB4" w:rsidRDefault="00494FB4" w:rsidP="00494FB4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494FB4" w:rsidRPr="00094E0A" w:rsidRDefault="00494FB4" w:rsidP="00494FB4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494FB4" w:rsidRDefault="00494FB4" w:rsidP="00494FB4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E91780">
        <w:rPr>
          <w:rFonts w:ascii="Times New Roman CYR" w:hAnsi="Times New Roman CYR" w:cs="Times New Roman CYR"/>
        </w:rPr>
        <w:t>12.11.</w:t>
      </w:r>
      <w:r>
        <w:rPr>
          <w:rFonts w:ascii="Times New Roman CYR" w:hAnsi="Times New Roman CYR" w:cs="Times New Roman CYR"/>
        </w:rPr>
        <w:t xml:space="preserve">2021  </w:t>
      </w:r>
      <w:r w:rsidRPr="00094E0A">
        <w:rPr>
          <w:rFonts w:ascii="Times New Roman CYR" w:hAnsi="Times New Roman CYR" w:cs="Times New Roman CYR"/>
        </w:rPr>
        <w:t xml:space="preserve">№ </w:t>
      </w:r>
      <w:r w:rsidR="00E91780">
        <w:rPr>
          <w:rFonts w:ascii="Times New Roman CYR" w:hAnsi="Times New Roman CYR" w:cs="Times New Roman CYR"/>
        </w:rPr>
        <w:t>612</w:t>
      </w:r>
    </w:p>
    <w:p w:rsidR="00F053B0" w:rsidRPr="00094E0A" w:rsidRDefault="00F053B0" w:rsidP="00494FB4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</w:p>
    <w:p w:rsidR="00D3761F" w:rsidRPr="00094E0A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2</w:t>
      </w:r>
    </w:p>
    <w:p w:rsidR="00D3761F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D3761F" w:rsidRPr="00094E0A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D3761F" w:rsidRPr="00094E0A" w:rsidRDefault="00D3761F" w:rsidP="00D3761F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30.08.2021  </w:t>
      </w:r>
      <w:r w:rsidRPr="00094E0A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468</w:t>
      </w:r>
    </w:p>
    <w:p w:rsidR="00F053B0" w:rsidRDefault="00F053B0" w:rsidP="00F053B0">
      <w:pPr>
        <w:pStyle w:val="7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</w:rPr>
      </w:pPr>
    </w:p>
    <w:p w:rsidR="00494FB4" w:rsidRPr="00494FB4" w:rsidRDefault="00494FB4" w:rsidP="00F053B0">
      <w:pPr>
        <w:pStyle w:val="7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Основные направления бюджетной политики</w:t>
      </w:r>
      <w:r w:rsidRPr="00494FB4">
        <w:rPr>
          <w:rFonts w:ascii="Times New Roman" w:hAnsi="Times New Roman" w:cs="Times New Roman"/>
        </w:rPr>
        <w:br/>
        <w:t xml:space="preserve">муниципального образования «Город Покров» на 2022 год </w:t>
      </w:r>
      <w:r w:rsidRPr="00494FB4">
        <w:rPr>
          <w:rFonts w:ascii="Times New Roman" w:hAnsi="Times New Roman" w:cs="Times New Roman"/>
        </w:rPr>
        <w:br/>
        <w:t>и на плановый период 2023 и 2024 годов</w:t>
      </w:r>
    </w:p>
    <w:p w:rsidR="00494FB4" w:rsidRPr="00494FB4" w:rsidRDefault="00494FB4" w:rsidP="0049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B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муниципального образования «Город Покров» на 2022 год и на плановый период 2023 и 2024годов (далее - бюджетная политика на 2022-2024 годы) разработаны в соответствии со статьей 172 Бюджетного кодекса Российской Федерации. Бюджетного кодекса Российской Федерации. </w:t>
      </w:r>
      <w:proofErr w:type="gramStart"/>
      <w:r w:rsidRPr="00494FB4">
        <w:rPr>
          <w:rFonts w:ascii="Times New Roman" w:hAnsi="Times New Roman" w:cs="Times New Roman"/>
          <w:sz w:val="28"/>
          <w:szCs w:val="28"/>
        </w:rPr>
        <w:t xml:space="preserve">При подготовке бюджетной политики на 2022 - 2024 годы </w:t>
      </w:r>
      <w:r w:rsidRPr="00494FB4">
        <w:rPr>
          <w:rFonts w:ascii="Times New Roman" w:hAnsi="Times New Roman" w:cs="Times New Roman"/>
          <w:color w:val="000000"/>
          <w:sz w:val="28"/>
          <w:szCs w:val="28"/>
        </w:rPr>
        <w:t xml:space="preserve">учтены положения </w:t>
      </w:r>
      <w:hyperlink r:id="rId10" w:history="1">
        <w:r w:rsidRPr="00494F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494FB4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</w:t>
      </w:r>
      <w:r w:rsidR="00F053B0">
        <w:rPr>
          <w:rFonts w:ascii="Times New Roman" w:hAnsi="Times New Roman" w:cs="Times New Roman"/>
          <w:color w:val="000000"/>
          <w:sz w:val="28"/>
          <w:szCs w:val="28"/>
        </w:rPr>
        <w:t>ой Федерации от 7 мая 2018 г. №</w:t>
      </w:r>
      <w:r w:rsidRPr="00494FB4">
        <w:rPr>
          <w:rFonts w:ascii="Times New Roman" w:hAnsi="Times New Roman" w:cs="Times New Roman"/>
          <w:color w:val="000000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</w:t>
      </w:r>
      <w:hyperlink r:id="rId11" w:history="1">
        <w:r w:rsidRPr="00494F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494FB4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21 июля 2020 г. № 474 «О национальных целях развития Российской Федерации на период до 2030 года», послания</w:t>
      </w:r>
      <w:r w:rsidRPr="00494F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</w:t>
      </w:r>
      <w:proofErr w:type="gramEnd"/>
      <w:r w:rsidRPr="00494FB4">
        <w:rPr>
          <w:rFonts w:ascii="Times New Roman" w:hAnsi="Times New Roman" w:cs="Times New Roman"/>
          <w:sz w:val="28"/>
          <w:szCs w:val="28"/>
        </w:rPr>
        <w:t xml:space="preserve"> Собранию Российской Федерации от 21 апреля 2021 года.</w:t>
      </w:r>
    </w:p>
    <w:p w:rsidR="00494FB4" w:rsidRPr="00494FB4" w:rsidRDefault="00494FB4" w:rsidP="0049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B4" w:rsidRPr="00494FB4" w:rsidRDefault="00494FB4" w:rsidP="00494FB4">
      <w:pPr>
        <w:pStyle w:val="20"/>
        <w:shd w:val="clear" w:color="auto" w:fill="auto"/>
        <w:spacing w:before="0" w:after="240" w:line="322" w:lineRule="exact"/>
        <w:ind w:right="20" w:firstLine="0"/>
        <w:jc w:val="center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1. Основные цели и задачи бюджетной политики</w:t>
      </w:r>
      <w:r w:rsidR="00F053B0">
        <w:rPr>
          <w:rFonts w:ascii="Times New Roman" w:hAnsi="Times New Roman" w:cs="Times New Roman"/>
        </w:rPr>
        <w:t xml:space="preserve"> </w:t>
      </w:r>
      <w:r w:rsidRPr="00494FB4">
        <w:rPr>
          <w:rFonts w:ascii="Times New Roman" w:hAnsi="Times New Roman" w:cs="Times New Roman"/>
        </w:rPr>
        <w:t>на 2022 - 2024 годы</w:t>
      </w:r>
    </w:p>
    <w:p w:rsidR="00494FB4" w:rsidRPr="00494FB4" w:rsidRDefault="00494FB4" w:rsidP="00494FB4">
      <w:pPr>
        <w:pStyle w:val="20"/>
        <w:shd w:val="clear" w:color="auto" w:fill="auto"/>
        <w:spacing w:before="0" w:line="322" w:lineRule="exact"/>
        <w:ind w:firstLine="78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Целью бюджетной политики является определение условий, используемых при составлении проекта бюджета муниципального образования «Город Покров» на 2022 год и на плановый период 2023 и 2024 годов, подходов к его формированию, основных характеристик городского бюджета на 2022 – 2024 годы.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Бюджетная политика реализуется через исполнение действующих расходных обязательств муниципального образования, возникших в результате принятых нормативных правовых актов при осуществлении органами муниципальной власти города полномочий по предметам ведения, закрепленных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Объем расходных обязательств ограничен возможностями городской экономики и уровнем доходов сектора домашних хозяйств. 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Начиная с 2019 года, наряду с ежегодным ростом социальных обязательств, включая повышение оплаты труда работников бюджетной сферы, увеличение МРОТ, индексацию социальных выплат гражданам, все это потребовало дополнительных бюджетных ресурсов. 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В текущем году меры по ограничению распространения новой </w:t>
      </w:r>
      <w:proofErr w:type="spellStart"/>
      <w:r w:rsidRPr="00494FB4">
        <w:rPr>
          <w:rFonts w:ascii="Times New Roman" w:hAnsi="Times New Roman" w:cs="Times New Roman"/>
        </w:rPr>
        <w:t>коронавирусной</w:t>
      </w:r>
      <w:proofErr w:type="spellEnd"/>
      <w:r w:rsidRPr="00494FB4">
        <w:rPr>
          <w:rFonts w:ascii="Times New Roman" w:hAnsi="Times New Roman" w:cs="Times New Roman"/>
        </w:rPr>
        <w:t xml:space="preserve"> инфекции на территории Российской Федерации привели к снижению деловой активности и как следствие, к снижению налоговых и </w:t>
      </w:r>
      <w:r w:rsidRPr="00494FB4">
        <w:rPr>
          <w:rFonts w:ascii="Times New Roman" w:hAnsi="Times New Roman" w:cs="Times New Roman"/>
        </w:rPr>
        <w:lastRenderedPageBreak/>
        <w:t>неналоговых доходов в бюджеты всех уровней, в том числе в местный бюджет.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В таких достаточно сложных экономических условиях основной задачей бюджетной политики является обеспечение сбалансированности городского бюджета, включая следующие направления:</w:t>
      </w:r>
    </w:p>
    <w:p w:rsidR="00494FB4" w:rsidRPr="00494FB4" w:rsidRDefault="00494FB4" w:rsidP="00494FB4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осуществление </w:t>
      </w:r>
      <w:proofErr w:type="gramStart"/>
      <w:r w:rsidRPr="00494FB4">
        <w:rPr>
          <w:rFonts w:ascii="Times New Roman" w:hAnsi="Times New Roman" w:cs="Times New Roman"/>
        </w:rPr>
        <w:t>расходов</w:t>
      </w:r>
      <w:proofErr w:type="gramEnd"/>
      <w:r w:rsidRPr="00494FB4">
        <w:rPr>
          <w:rFonts w:ascii="Times New Roman" w:hAnsi="Times New Roman" w:cs="Times New Roman"/>
        </w:rPr>
        <w:t xml:space="preserve"> на исполнение действующих расходных обязательств города исходя из возможностей доходов городского бюджета и источников финансирования дефицита бюджета</w:t>
      </w:r>
    </w:p>
    <w:p w:rsidR="00494FB4" w:rsidRPr="00494FB4" w:rsidRDefault="00494FB4" w:rsidP="00494FB4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планирование в полном объеме расходов на социальные выплаты с учетом изменения численности их получателей. </w:t>
      </w:r>
    </w:p>
    <w:p w:rsidR="00494FB4" w:rsidRPr="00494FB4" w:rsidRDefault="00494FB4" w:rsidP="00494FB4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ограничение роста расходов на содержание органов муниципальной власти города;</w:t>
      </w:r>
    </w:p>
    <w:p w:rsidR="00494FB4" w:rsidRPr="00494FB4" w:rsidRDefault="00494FB4" w:rsidP="00494FB4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принятие новых расходных обязательств города исключительно при наличии дополнительных доходов городского бюджета;</w:t>
      </w:r>
    </w:p>
    <w:p w:rsidR="00494FB4" w:rsidRPr="00494FB4" w:rsidRDefault="00494FB4" w:rsidP="00494FB4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привлечение дополнительных межбюджетных трансфертов из областного бюджета в городской бюджет. Учитывая, что на данном этапе формирования бюджетных проектировок областные межбюджетные трансферты включаются в доходы городского бюджета в суммах, утвержденных в областном бюджете на 2020-2022 годы, при рассмотрении проекта областного бюджета на 2022-2024 годы объем финансовой помощи муниципальному образованию «Город Покров» должен быть приведен в соответствие с данным проектом.</w:t>
      </w:r>
    </w:p>
    <w:p w:rsidR="00494FB4" w:rsidRPr="00494FB4" w:rsidRDefault="00494FB4" w:rsidP="00494FB4">
      <w:pPr>
        <w:pStyle w:val="20"/>
        <w:shd w:val="clear" w:color="auto" w:fill="auto"/>
        <w:tabs>
          <w:tab w:val="left" w:pos="1248"/>
        </w:tabs>
        <w:spacing w:before="0"/>
        <w:ind w:firstLine="709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Эффективное управление расходами должно быть обеспечено посредством реализации муниципальных программ, построенных на проектных принципах управления. Несмотря на сложную экономическую ситуацию текущего года, возникшую в результате пандемии </w:t>
      </w:r>
      <w:proofErr w:type="spellStart"/>
      <w:r w:rsidRPr="00494FB4">
        <w:rPr>
          <w:rFonts w:ascii="Times New Roman" w:hAnsi="Times New Roman" w:cs="Times New Roman"/>
        </w:rPr>
        <w:t>коронавируса</w:t>
      </w:r>
      <w:proofErr w:type="spellEnd"/>
      <w:r w:rsidRPr="00494FB4">
        <w:rPr>
          <w:rFonts w:ascii="Times New Roman" w:hAnsi="Times New Roman" w:cs="Times New Roman"/>
        </w:rPr>
        <w:t xml:space="preserve">, ориентиры по программным проектам должны остаться неизменными. Вместе с тем, в трехлетнем периоде, исходя из объемов областной финансовой помощи, руководителям муниципальных программ предстоит уточнить параметры, сроки и приоритеты их реализации, с учетом финансового обеспечения. 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Учитывая высокую социально-экономическую значимость национальных проектов для развития территории города, основное внимание в 2022-2024 годах будет сосредоточено на повышении качества управления муниципальными проектами, обеспечении надлежащего </w:t>
      </w:r>
      <w:proofErr w:type="gramStart"/>
      <w:r w:rsidRPr="00494FB4">
        <w:rPr>
          <w:rFonts w:ascii="Times New Roman" w:hAnsi="Times New Roman" w:cs="Times New Roman"/>
        </w:rPr>
        <w:t>контроля за</w:t>
      </w:r>
      <w:proofErr w:type="gramEnd"/>
      <w:r w:rsidRPr="00494FB4">
        <w:rPr>
          <w:rFonts w:ascii="Times New Roman" w:hAnsi="Times New Roman" w:cs="Times New Roman"/>
        </w:rPr>
        <w:t xml:space="preserve"> своевременностью и полнотой достижения заявленных результатов, ритмичности исполнения расходов городского бюджета. С этой целью соглашения о предоставления субсидий и иных межбюджетных трансфертов бюджету муниципального образования «Город Покров» на 2022-2024 годы должны быть заключены администрацией города в первом квартале 2022 года. На основании бюджетного законодательства должны быть усилены меры персональной ответственности руководителей муниципальных проектов и программ за </w:t>
      </w:r>
      <w:proofErr w:type="spellStart"/>
      <w:r w:rsidRPr="00494FB4">
        <w:rPr>
          <w:rFonts w:ascii="Times New Roman" w:hAnsi="Times New Roman" w:cs="Times New Roman"/>
        </w:rPr>
        <w:t>недостижение</w:t>
      </w:r>
      <w:proofErr w:type="spellEnd"/>
      <w:r w:rsidRPr="00494FB4">
        <w:rPr>
          <w:rFonts w:ascii="Times New Roman" w:hAnsi="Times New Roman" w:cs="Times New Roman"/>
        </w:rPr>
        <w:t xml:space="preserve"> установленных результатов.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Кроме того, в целях повышения операционной эффективности бюджетных </w:t>
      </w:r>
      <w:r w:rsidRPr="00494FB4">
        <w:rPr>
          <w:rFonts w:ascii="Times New Roman" w:hAnsi="Times New Roman" w:cs="Times New Roman"/>
        </w:rPr>
        <w:lastRenderedPageBreak/>
        <w:t>расходов предполагается дальнейшее совершенствование процедур планирования и технологий исполнения бюджета, включая:</w:t>
      </w:r>
    </w:p>
    <w:p w:rsidR="00494FB4" w:rsidRPr="00494FB4" w:rsidRDefault="00494FB4" w:rsidP="00494FB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расширение практики внедрения обоснований расходов для получателей бюджетных средств по расходам на приобретение имущества и проведение ремонтных работ;</w:t>
      </w:r>
    </w:p>
    <w:p w:rsidR="00494FB4" w:rsidRPr="00494FB4" w:rsidRDefault="00494FB4" w:rsidP="00494FB4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494FB4" w:rsidRPr="00494FB4" w:rsidRDefault="00494FB4" w:rsidP="00494FB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распространение применения механизма казначейского сопровождения бюджетных средств.</w:t>
      </w:r>
    </w:p>
    <w:p w:rsidR="00494FB4" w:rsidRPr="00494FB4" w:rsidRDefault="00494FB4" w:rsidP="00494FB4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В соответствии с поручением Президента Российской Федерации от 1 марта 2020 г. №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</w:t>
      </w:r>
    </w:p>
    <w:p w:rsidR="00494FB4" w:rsidRPr="00494FB4" w:rsidRDefault="00494FB4" w:rsidP="00494FB4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Будет продолжена поддержка развития инициативного бюджетирования в муниципальном образовании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Мероприятия по </w:t>
      </w:r>
      <w:proofErr w:type="gramStart"/>
      <w:r w:rsidRPr="00494FB4">
        <w:rPr>
          <w:rFonts w:ascii="Times New Roman" w:hAnsi="Times New Roman" w:cs="Times New Roman"/>
        </w:rPr>
        <w:t>инициативному</w:t>
      </w:r>
      <w:proofErr w:type="gramEnd"/>
      <w:r w:rsidRPr="00494FB4">
        <w:rPr>
          <w:rFonts w:ascii="Times New Roman" w:hAnsi="Times New Roman" w:cs="Times New Roman"/>
        </w:rPr>
        <w:t xml:space="preserve"> бюджетированию должны найти отражение на уровне основных мероприятий муниципальных программ, начиная с 2022 года, с доведением доли этих мероприятий в объеме программ не менее пяти процентов.</w:t>
      </w:r>
    </w:p>
    <w:p w:rsidR="00494FB4" w:rsidRPr="00494FB4" w:rsidRDefault="00494FB4" w:rsidP="00494FB4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</w:p>
    <w:p w:rsidR="00494FB4" w:rsidRPr="00494FB4" w:rsidRDefault="00494FB4" w:rsidP="00494FB4">
      <w:pPr>
        <w:pStyle w:val="20"/>
        <w:shd w:val="clear" w:color="auto" w:fill="auto"/>
        <w:spacing w:before="0" w:after="253" w:line="280" w:lineRule="exact"/>
        <w:ind w:firstLine="0"/>
        <w:jc w:val="center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2. Направления бюджетных расходов</w:t>
      </w:r>
    </w:p>
    <w:p w:rsidR="00494FB4" w:rsidRPr="00494FB4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Бюджетная политика призвана обеспечить финансовыми ресурсами расходные обязательства муниципалитета по закрепленным за ним федеральным законодательством полномочиям. С этой целью большая часть расходов городского бюджета будет направлена на финансирование отраслей жилищно-коммунального сектора экономики, дорожного фонда и социальной сферы.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 xml:space="preserve">В сфере культуры должна быть продолжена реализация программы «Развитие культуры и туризма в муниципальном образовании «Город Покров на 2015-2025 годы», основной </w:t>
      </w:r>
      <w:proofErr w:type="gramStart"/>
      <w:r w:rsidRPr="00494FB4">
        <w:rPr>
          <w:rFonts w:ascii="Times New Roman" w:hAnsi="Times New Roman" w:cs="Times New Roman"/>
        </w:rPr>
        <w:t>целью</w:t>
      </w:r>
      <w:proofErr w:type="gramEnd"/>
      <w:r w:rsidRPr="00494FB4">
        <w:rPr>
          <w:rFonts w:ascii="Times New Roman" w:hAnsi="Times New Roman" w:cs="Times New Roman"/>
        </w:rPr>
        <w:t xml:space="preserve"> которой является укрепление материально-технической базы муниципальных учреждений культуры.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В сфере поддержки реального сектора экономики на предстоящий период приоритетом является финансирование национальных проектов. С учетом привлечения средств федерального бюджета реализация данных проектов должна способствовать переходу экономики на качественно иные темпы развития, существенно улучшающие качество жизни населения.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lastRenderedPageBreak/>
        <w:t>Администрация города в 2022 году продолжит работу по национальному проекту «</w:t>
      </w:r>
      <w:hyperlink r:id="rId12" w:history="1">
        <w:proofErr w:type="gramStart"/>
        <w:r w:rsidRPr="003613C5">
          <w:rPr>
            <w:rStyle w:val="a3"/>
            <w:rFonts w:ascii="Times New Roman" w:hAnsi="Times New Roman" w:cs="Times New Roman"/>
            <w:color w:val="auto"/>
          </w:rPr>
          <w:t>Формирование</w:t>
        </w:r>
        <w:proofErr w:type="gramEnd"/>
        <w:r w:rsidRPr="003613C5">
          <w:rPr>
            <w:rStyle w:val="a3"/>
            <w:rFonts w:ascii="Times New Roman" w:hAnsi="Times New Roman" w:cs="Times New Roman"/>
            <w:color w:val="auto"/>
          </w:rPr>
          <w:t xml:space="preserve"> комфортной городской среды</w:t>
        </w:r>
      </w:hyperlink>
      <w:r w:rsidRPr="00494FB4">
        <w:rPr>
          <w:rFonts w:ascii="Times New Roman" w:hAnsi="Times New Roman" w:cs="Times New Roman"/>
        </w:rPr>
        <w:t xml:space="preserve">» в рамках </w:t>
      </w:r>
      <w:proofErr w:type="gramStart"/>
      <w:r w:rsidRPr="00494FB4">
        <w:rPr>
          <w:rFonts w:ascii="Times New Roman" w:hAnsi="Times New Roman" w:cs="Times New Roman"/>
        </w:rPr>
        <w:t>которого</w:t>
      </w:r>
      <w:proofErr w:type="gramEnd"/>
      <w:r w:rsidRPr="00494FB4">
        <w:rPr>
          <w:rFonts w:ascii="Times New Roman" w:hAnsi="Times New Roman" w:cs="Times New Roman"/>
        </w:rPr>
        <w:t>, реализуются мероприятия муниципальной программы «Формирование комфортной городской среды на территории муниципального образования «Город Покров» В 2022 году планируется  начать благоустройство городских территорий с учетом мнения горожан  в следующих микрорайонах города:</w:t>
      </w:r>
    </w:p>
    <w:p w:rsidR="00494FB4" w:rsidRPr="00494FB4" w:rsidRDefault="00494FB4" w:rsidP="00494FB4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494FB4">
        <w:rPr>
          <w:rFonts w:ascii="Times New Roman" w:hAnsi="Times New Roman" w:cs="Times New Roman"/>
        </w:rPr>
        <w:t>по ул. Герасимова 17, Советская 74, Больничный проезд 21-23 и 3-го Интернационала 49</w:t>
      </w:r>
      <w:r w:rsidR="00B406D9">
        <w:rPr>
          <w:rFonts w:ascii="Times New Roman" w:hAnsi="Times New Roman" w:cs="Times New Roman"/>
        </w:rPr>
        <w:t>,</w:t>
      </w:r>
      <w:r w:rsidR="001D7112">
        <w:rPr>
          <w:rFonts w:ascii="Times New Roman" w:hAnsi="Times New Roman" w:cs="Times New Roman"/>
        </w:rPr>
        <w:t xml:space="preserve"> </w:t>
      </w:r>
      <w:r w:rsidR="00B406D9">
        <w:rPr>
          <w:rFonts w:ascii="Times New Roman" w:hAnsi="Times New Roman" w:cs="Times New Roman"/>
        </w:rPr>
        <w:t>Бульвар «Друж</w:t>
      </w:r>
      <w:r w:rsidR="001D7112">
        <w:rPr>
          <w:rFonts w:ascii="Times New Roman" w:hAnsi="Times New Roman" w:cs="Times New Roman"/>
        </w:rPr>
        <w:t>бы народов».</w:t>
      </w:r>
      <w:r w:rsidRPr="00494FB4">
        <w:rPr>
          <w:rFonts w:ascii="Times New Roman" w:hAnsi="Times New Roman" w:cs="Times New Roman"/>
          <w:color w:val="C00000"/>
        </w:rPr>
        <w:t xml:space="preserve"> </w:t>
      </w:r>
      <w:r w:rsidRPr="00494FB4">
        <w:rPr>
          <w:rFonts w:ascii="Times New Roman" w:hAnsi="Times New Roman" w:cs="Times New Roman"/>
        </w:rPr>
        <w:t>Бюджетные ассигнования на создание комфортной городской среды направлены на повышение индекса качества городской среды, увеличение мест в городе с благоустроенной средой. В 2022 - 2023 годах должно быть обеспечено выполнение мероприятий по благоустройству с учетом мнения горожан в следующих суммах:</w:t>
      </w:r>
    </w:p>
    <w:p w:rsidR="00494FB4" w:rsidRPr="00814435" w:rsidRDefault="00494FB4" w:rsidP="00494FB4">
      <w:pPr>
        <w:pStyle w:val="20"/>
        <w:shd w:val="clear" w:color="auto" w:fill="auto"/>
        <w:spacing w:before="0"/>
        <w:ind w:firstLine="760"/>
        <w:jc w:val="right"/>
        <w:rPr>
          <w:rFonts w:ascii="Times New Roman" w:hAnsi="Times New Roman" w:cs="Times New Roman"/>
        </w:rPr>
      </w:pPr>
      <w:r w:rsidRPr="00814435">
        <w:rPr>
          <w:rFonts w:ascii="Times New Roman" w:hAnsi="Times New Roman" w:cs="Times New Roman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31"/>
        <w:gridCol w:w="2211"/>
        <w:gridCol w:w="1686"/>
        <w:gridCol w:w="1686"/>
        <w:gridCol w:w="1495"/>
      </w:tblGrid>
      <w:tr w:rsidR="00494FB4" w:rsidRPr="00756CC4" w:rsidTr="0098757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756CC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  <w:lang w:bidi="ru-RU"/>
              </w:rPr>
            </w:pPr>
            <w:r w:rsidRPr="00756CC4">
              <w:rPr>
                <w:rFonts w:eastAsia="Arial Unicode MS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756CC4">
              <w:rPr>
                <w:rFonts w:eastAsia="Arial Unicode MS"/>
                <w:sz w:val="24"/>
                <w:szCs w:val="24"/>
                <w:lang w:bidi="ru-RU"/>
              </w:rPr>
              <w:t>п</w:t>
            </w:r>
            <w:proofErr w:type="gramEnd"/>
            <w:r w:rsidRPr="00756CC4">
              <w:rPr>
                <w:rFonts w:eastAsia="Arial Unicode MS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Наименование объекта вида работ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2024</w:t>
            </w:r>
          </w:p>
        </w:tc>
      </w:tr>
      <w:tr w:rsidR="00494FB4" w:rsidRPr="00756CC4" w:rsidTr="00987576">
        <w:trPr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756CC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  <w:lang w:bidi="ru-RU"/>
              </w:rPr>
            </w:pPr>
            <w:r w:rsidRPr="00756CC4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Благоустройство городских территорий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Областной и федеральный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81 023 000,00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8217CE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6 023 000,00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8217CE" w:rsidP="008217CE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6 263 300,00</w:t>
            </w:r>
          </w:p>
        </w:tc>
      </w:tr>
      <w:tr w:rsidR="00494FB4" w:rsidRPr="00756CC4" w:rsidTr="009875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B4" w:rsidRPr="00756CC4" w:rsidRDefault="00494FB4" w:rsidP="00987576">
            <w:pPr>
              <w:rPr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B4" w:rsidRPr="00494FB4" w:rsidRDefault="00494FB4" w:rsidP="00987576">
            <w:pPr>
              <w:rPr>
                <w:lang w:eastAsia="en-US" w:bidi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Местный бюджет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1 633 400,00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317600,00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CC2EAD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329600,00</w:t>
            </w:r>
          </w:p>
        </w:tc>
      </w:tr>
      <w:tr w:rsidR="00494FB4" w:rsidRPr="00756CC4" w:rsidTr="00987576">
        <w:trPr>
          <w:trHeight w:val="7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756CC4" w:rsidRDefault="00494FB4" w:rsidP="00987576">
            <w:pPr>
              <w:pStyle w:val="20"/>
              <w:rPr>
                <w:sz w:val="24"/>
                <w:szCs w:val="24"/>
                <w:lang w:bidi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FB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494FB4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82 656 400,00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6 340 600,00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494FB4" w:rsidRDefault="001D7112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6 592 900,00</w:t>
            </w:r>
          </w:p>
        </w:tc>
      </w:tr>
    </w:tbl>
    <w:p w:rsidR="00494FB4" w:rsidRPr="00F053B0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sz w:val="16"/>
          <w:szCs w:val="16"/>
        </w:rPr>
      </w:pPr>
    </w:p>
    <w:p w:rsidR="00494FB4" w:rsidRDefault="00494FB4" w:rsidP="00494FB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городе в сфере жилищного хозяйства будет реализовываться в рамках муниципальной программы «Переселение граждан из аварийного жилищного фонда муниципального образования «Город Покров».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В 2022-2023 годах реализуются мероприятия по выкупу квартир ветхого аварийного фонда у собственников с тем, чтобы они смогли приобрести себе новое благоустроенное жилье и приобретаются благоустроенные квартиры во вновь выстроенных домах.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В 2022 году и плановом периоде на эти цели предусматривается следующее финансирование: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jc w:val="center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                                                                                             руб.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494FB4" w:rsidRPr="008511DB" w:rsidTr="0098757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2022год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2023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2024год</w:t>
            </w:r>
          </w:p>
        </w:tc>
      </w:tr>
      <w:tr w:rsidR="00494FB4" w:rsidRPr="008511DB" w:rsidTr="0098757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47 497 200,00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50 834 600,00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CC2EAD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58 484 500,00</w:t>
            </w:r>
          </w:p>
        </w:tc>
      </w:tr>
      <w:tr w:rsidR="00494FB4" w:rsidRPr="008511DB" w:rsidTr="0098757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Областной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727000,00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778100,00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78380D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895200,00</w:t>
            </w:r>
          </w:p>
        </w:tc>
      </w:tr>
      <w:tr w:rsidR="00494FB4" w:rsidRPr="008511DB" w:rsidTr="0098757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Городской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242332,66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259360,30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78380D" w:rsidP="0078380D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298390,40</w:t>
            </w:r>
          </w:p>
        </w:tc>
      </w:tr>
      <w:tr w:rsidR="00494FB4" w:rsidRPr="008511DB" w:rsidTr="0098757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48 466 532,66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51 872 060,30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CC2EAD" w:rsidP="00987576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59 678 090,40</w:t>
            </w:r>
          </w:p>
        </w:tc>
      </w:tr>
    </w:tbl>
    <w:p w:rsidR="00494FB4" w:rsidRPr="00F053B0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  <w:sz w:val="16"/>
          <w:szCs w:val="16"/>
          <w:lang w:bidi="ru-RU"/>
        </w:rPr>
      </w:pP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В сфере развития жилищного строительства и ипотечного кредитования средства бюджета планируется направить на предоставление субсидий молодым семьям и работникам бюджетной сферы.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Средства на функционирование регионального оператора - некоммерческой </w:t>
      </w:r>
      <w:r w:rsidRPr="008511DB">
        <w:rPr>
          <w:rFonts w:ascii="Times New Roman" w:hAnsi="Times New Roman" w:cs="Times New Roman"/>
        </w:rPr>
        <w:lastRenderedPageBreak/>
        <w:t>организации «Фонд капитального ремонта многоквартирных домов» направляются в целях улучшения состояния жилищного фонда в рамках региональной программы капитального ремонта многоквартирных домов до 2043 года. Указанной программой на 2022 - 2024 годы предусмотрено отремонтировать общее имущество</w:t>
      </w:r>
      <w:r w:rsidRPr="008511DB">
        <w:rPr>
          <w:rFonts w:ascii="Times New Roman" w:hAnsi="Times New Roman" w:cs="Times New Roman"/>
          <w:color w:val="C00000"/>
        </w:rPr>
        <w:t xml:space="preserve"> </w:t>
      </w:r>
      <w:r w:rsidRPr="008511DB">
        <w:rPr>
          <w:rFonts w:ascii="Times New Roman" w:hAnsi="Times New Roman" w:cs="Times New Roman"/>
        </w:rPr>
        <w:t>– кровли многоквартирных домов в 2022 году площадью 2286,5м</w:t>
      </w:r>
      <w:proofErr w:type="gramStart"/>
      <w:r w:rsidRPr="008511DB">
        <w:rPr>
          <w:rFonts w:ascii="Times New Roman" w:hAnsi="Times New Roman" w:cs="Times New Roman"/>
          <w:vertAlign w:val="superscript"/>
        </w:rPr>
        <w:t>2</w:t>
      </w:r>
      <w:proofErr w:type="gramEnd"/>
      <w:r w:rsidRPr="008511DB">
        <w:rPr>
          <w:rFonts w:ascii="Times New Roman" w:hAnsi="Times New Roman" w:cs="Times New Roman"/>
        </w:rPr>
        <w:t xml:space="preserve"> и ремонт внутридомовых инженерных сетей. Объемы общего финансирования приведены в таблице:</w:t>
      </w:r>
    </w:p>
    <w:p w:rsidR="00494FB4" w:rsidRPr="00F053B0" w:rsidRDefault="00494FB4" w:rsidP="00494FB4">
      <w:pPr>
        <w:pStyle w:val="20"/>
        <w:shd w:val="clear" w:color="auto" w:fill="auto"/>
        <w:spacing w:before="0"/>
        <w:ind w:firstLine="7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55"/>
        <w:gridCol w:w="1962"/>
        <w:gridCol w:w="1962"/>
        <w:gridCol w:w="1830"/>
      </w:tblGrid>
      <w:tr w:rsidR="00494FB4" w:rsidRPr="008511DB" w:rsidTr="00987576">
        <w:trPr>
          <w:trHeight w:val="27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8511DB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 xml:space="preserve">№ </w:t>
            </w:r>
            <w:proofErr w:type="gramStart"/>
            <w:r w:rsidRPr="008511DB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End"/>
            <w:r w:rsidRPr="008511DB">
              <w:rPr>
                <w:rFonts w:ascii="Times New Roman" w:eastAsia="Arial Unicode MS" w:hAnsi="Times New Roman" w:cs="Times New Roman"/>
                <w:lang w:bidi="ru-RU"/>
              </w:rPr>
              <w:t>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8511DB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Наименование объекта,  вида работ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8511DB" w:rsidRDefault="00494FB4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Объем финансирования (руб.)</w:t>
            </w:r>
          </w:p>
        </w:tc>
      </w:tr>
      <w:tr w:rsidR="00494FB4" w:rsidRPr="008511DB" w:rsidTr="009875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B4" w:rsidRPr="008511DB" w:rsidRDefault="00494FB4" w:rsidP="00987576">
            <w:pPr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B4" w:rsidRPr="008511DB" w:rsidRDefault="00494FB4" w:rsidP="00987576">
            <w:pPr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                    2022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                 2023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B4" w:rsidRPr="00D3761F" w:rsidRDefault="00494FB4" w:rsidP="00987576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                 2024</w:t>
            </w:r>
          </w:p>
        </w:tc>
      </w:tr>
      <w:tr w:rsidR="00187DA9" w:rsidRPr="008511DB" w:rsidTr="0098757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8511DB" w:rsidRDefault="00187DA9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8511DB" w:rsidRDefault="00187DA9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Ремонт кровли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12 065 696,12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12 065 696,12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CF38A0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12 065 696,12</w:t>
            </w:r>
          </w:p>
        </w:tc>
      </w:tr>
      <w:tr w:rsidR="00187DA9" w:rsidRPr="008511DB" w:rsidTr="0098757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8511DB" w:rsidRDefault="00187DA9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8511DB" w:rsidRDefault="00187DA9" w:rsidP="00987576">
            <w:pPr>
              <w:pStyle w:val="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511DB">
              <w:rPr>
                <w:rFonts w:ascii="Times New Roman" w:eastAsia="Arial Unicode MS" w:hAnsi="Times New Roman" w:cs="Times New Roman"/>
                <w:lang w:bidi="ru-RU"/>
              </w:rPr>
              <w:t>Ремонт внутридомовых  инженерных сетей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4 783 664,81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98757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4 783 664,81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A9" w:rsidRPr="00D3761F" w:rsidRDefault="00187DA9" w:rsidP="00CF38A0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61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4 783 664,81</w:t>
            </w:r>
          </w:p>
        </w:tc>
      </w:tr>
    </w:tbl>
    <w:p w:rsidR="00494FB4" w:rsidRPr="00F053B0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sz w:val="16"/>
          <w:szCs w:val="16"/>
          <w:lang w:bidi="ru-RU"/>
        </w:rPr>
      </w:pPr>
    </w:p>
    <w:p w:rsidR="00494FB4" w:rsidRPr="008511DB" w:rsidRDefault="00494FB4" w:rsidP="00494FB4">
      <w:pPr>
        <w:pStyle w:val="20"/>
        <w:shd w:val="clear" w:color="auto" w:fill="auto"/>
        <w:tabs>
          <w:tab w:val="left" w:pos="7330"/>
          <w:tab w:val="left" w:pos="9442"/>
        </w:tabs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В целях выполнения Указа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</w:t>
      </w:r>
      <w:proofErr w:type="gramStart"/>
      <w:r w:rsidRPr="008511DB">
        <w:rPr>
          <w:rFonts w:ascii="Times New Roman" w:hAnsi="Times New Roman" w:cs="Times New Roman"/>
        </w:rPr>
        <w:t>о-</w:t>
      </w:r>
      <w:proofErr w:type="gramEnd"/>
      <w:r w:rsidRPr="008511DB">
        <w:rPr>
          <w:rFonts w:ascii="Times New Roman" w:hAnsi="Times New Roman" w:cs="Times New Roman"/>
        </w:rPr>
        <w:t xml:space="preserve"> коммунальных услуг» продолжится обустройство коммунальной и транспортной инфраструктурой участков, предоставленных для жилищного строительства семьям, имеющим трех и более детей.</w:t>
      </w:r>
    </w:p>
    <w:p w:rsidR="00494FB4" w:rsidRPr="008511DB" w:rsidRDefault="00494FB4" w:rsidP="00494FB4">
      <w:pPr>
        <w:pStyle w:val="20"/>
        <w:shd w:val="clear" w:color="auto" w:fill="auto"/>
        <w:tabs>
          <w:tab w:val="left" w:pos="7330"/>
          <w:tab w:val="left" w:pos="9442"/>
        </w:tabs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В данном направлении в 2022 году планируется проектирование сетей газопровода и водопровода в микрорайоне Заречный и </w:t>
      </w:r>
      <w:proofErr w:type="spellStart"/>
      <w:r w:rsidRPr="008511DB">
        <w:rPr>
          <w:rFonts w:ascii="Times New Roman" w:hAnsi="Times New Roman" w:cs="Times New Roman"/>
        </w:rPr>
        <w:t>Дыркин</w:t>
      </w:r>
      <w:proofErr w:type="spellEnd"/>
      <w:r w:rsidRPr="008511DB">
        <w:rPr>
          <w:rFonts w:ascii="Times New Roman" w:hAnsi="Times New Roman" w:cs="Times New Roman"/>
        </w:rPr>
        <w:t xml:space="preserve"> лес.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В рамках программы энергосбережения планируется продолжение модернизации уличного освещения с применением энергосберегающих систем. </w:t>
      </w:r>
      <w:proofErr w:type="gramStart"/>
      <w:r w:rsidRPr="008511DB">
        <w:rPr>
          <w:rFonts w:ascii="Times New Roman" w:hAnsi="Times New Roman" w:cs="Times New Roman"/>
        </w:rPr>
        <w:t xml:space="preserve">В целях исключения неоправданного удорожания стоимости строительства планирование бюджетных ассигнований на капитальные вложения и бюджетные инвестиции, предоставление субсидий бюджетам муниципальных образований на </w:t>
      </w:r>
      <w:proofErr w:type="spellStart"/>
      <w:r w:rsidRPr="008511DB">
        <w:rPr>
          <w:rFonts w:ascii="Times New Roman" w:hAnsi="Times New Roman" w:cs="Times New Roman"/>
        </w:rPr>
        <w:t>софинансирование</w:t>
      </w:r>
      <w:proofErr w:type="spellEnd"/>
      <w:r w:rsidRPr="008511DB">
        <w:rPr>
          <w:rFonts w:ascii="Times New Roman" w:hAnsi="Times New Roman" w:cs="Times New Roman"/>
        </w:rPr>
        <w:t xml:space="preserve"> строительства (реконструкции) объектов муниципальной собственности и приобретение объектов недвижимого имущества на 2022 - 2024 годы будет осуществляться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</w:t>
      </w:r>
      <w:proofErr w:type="gramEnd"/>
      <w:r w:rsidRPr="008511DB">
        <w:rPr>
          <w:rFonts w:ascii="Times New Roman" w:hAnsi="Times New Roman" w:cs="Times New Roman"/>
        </w:rPr>
        <w:t xml:space="preserve"> графиков выполнения работ. Капитальные расходы должны быть включены в проект областного бюджета при наличии подтверждения департаментом архитектуры и строительства области полноты и актуальности проектно-сметной документации по каждому объекту.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В целях прозрачности и оптимизации процедур предоставления земельных участков под строительство необходимо завершить формирование цифровой среды градостроительной деятельности.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Планирование расходов на капитальный ремонт объектов муниципальной собственности должно осуществляться при наличии утвержденной проектной документации с положительным заключением государственной экспертизы по состоянию на 1 августа текущего года.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В целях стимулирования роста доходного потенциала муниципальных </w:t>
      </w:r>
      <w:r w:rsidRPr="008511DB">
        <w:rPr>
          <w:rFonts w:ascii="Times New Roman" w:hAnsi="Times New Roman" w:cs="Times New Roman"/>
        </w:rPr>
        <w:lastRenderedPageBreak/>
        <w:t xml:space="preserve">образований области, повышения финансовой самостоятельности местных бюджетов с 2020 года </w:t>
      </w:r>
      <w:proofErr w:type="gramStart"/>
      <w:r w:rsidRPr="008511DB">
        <w:rPr>
          <w:rFonts w:ascii="Times New Roman" w:hAnsi="Times New Roman" w:cs="Times New Roman"/>
        </w:rPr>
        <w:t>муниципальным образованиям, имеющим статус городского поселения переданы</w:t>
      </w:r>
      <w:proofErr w:type="gramEnd"/>
      <w:r w:rsidRPr="008511DB">
        <w:rPr>
          <w:rFonts w:ascii="Times New Roman" w:hAnsi="Times New Roman" w:cs="Times New Roman"/>
        </w:rPr>
        <w:t xml:space="preserve"> дополнительные нормативы отчислений от налоговых доходов, в том числе:</w:t>
      </w:r>
    </w:p>
    <w:p w:rsidR="00494FB4" w:rsidRPr="008511DB" w:rsidRDefault="00494FB4" w:rsidP="00494FB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от транспортного налога с физических лиц - в бюджеты городских поселений - 50%;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В части </w:t>
      </w:r>
      <w:proofErr w:type="spellStart"/>
      <w:r w:rsidRPr="008511DB">
        <w:rPr>
          <w:rFonts w:ascii="Times New Roman" w:hAnsi="Times New Roman" w:cs="Times New Roman"/>
        </w:rPr>
        <w:t>софинансирования</w:t>
      </w:r>
      <w:proofErr w:type="spellEnd"/>
      <w:r w:rsidRPr="008511DB">
        <w:rPr>
          <w:rFonts w:ascii="Times New Roman" w:hAnsi="Times New Roman" w:cs="Times New Roman"/>
        </w:rPr>
        <w:t xml:space="preserve"> расходных обязательств муниципального образования «Город Покров» предполагается выделение субсидий из областного бюджета, на реализацию мероприятий муниципальных программ. </w:t>
      </w:r>
      <w:proofErr w:type="spellStart"/>
      <w:r w:rsidRPr="008511DB">
        <w:rPr>
          <w:rFonts w:ascii="Times New Roman" w:hAnsi="Times New Roman" w:cs="Times New Roman"/>
        </w:rPr>
        <w:t>Софинансирование</w:t>
      </w:r>
      <w:proofErr w:type="spellEnd"/>
      <w:r w:rsidRPr="008511DB">
        <w:rPr>
          <w:rFonts w:ascii="Times New Roman" w:hAnsi="Times New Roman" w:cs="Times New Roman"/>
        </w:rPr>
        <w:t xml:space="preserve"> капитальных вложений в объекты муниципальной собственности будет осуществляться с учетом необходимости достижения результатов, установленных областными государственными программами, при наличии проектной документации, определяющей реальную стоимость строительства объектов. </w:t>
      </w:r>
    </w:p>
    <w:p w:rsidR="00494FB4" w:rsidRPr="008511DB" w:rsidRDefault="00494FB4" w:rsidP="00494FB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Одним из приоритетных направлений инвестиционных расходных обязательств муниципального образования «Город Покров» в 2022 году является реконструкция очистных сооружений канализации города Покров, из областного бюджета на эти цели выделена субсидия в размере 75 084 100 руб.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Будет продолжена практика формирования и исполнения бюджета муниципального образования «Город Покров» в 2022 году и плановом периоде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территорий. Администрация города стремиться к увеличению доли расходов, сформированных программно-целевым методом планирования, в общем объеме расходов местных бюджетов.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В условиях ограниченности бюджетных ресурсов и имеющихся рисков несбалансированности бюджета исполнительные органы власти муниципального образования «Город Покров» несут ответственность за проводимую бюджетную политику в части, в соответствии с действующим законодательством </w:t>
      </w:r>
      <w:proofErr w:type="gramStart"/>
      <w:r w:rsidRPr="008511DB">
        <w:rPr>
          <w:rFonts w:ascii="Times New Roman" w:hAnsi="Times New Roman" w:cs="Times New Roman"/>
        </w:rPr>
        <w:t>за</w:t>
      </w:r>
      <w:proofErr w:type="gramEnd"/>
      <w:r w:rsidRPr="008511DB">
        <w:rPr>
          <w:rFonts w:ascii="Times New Roman" w:hAnsi="Times New Roman" w:cs="Times New Roman"/>
        </w:rPr>
        <w:t>: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-проведения взвешенной долговой и бюджетной политики;</w:t>
      </w:r>
    </w:p>
    <w:p w:rsidR="00494FB4" w:rsidRPr="008511DB" w:rsidRDefault="00494FB4" w:rsidP="00494FB4">
      <w:pPr>
        <w:pStyle w:val="20"/>
        <w:shd w:val="clear" w:color="auto" w:fill="auto"/>
        <w:spacing w:before="0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-безусловного исполнения принятых расходных обязательств.</w:t>
      </w:r>
    </w:p>
    <w:p w:rsidR="00494FB4" w:rsidRPr="008511DB" w:rsidRDefault="00494FB4" w:rsidP="00494FB4">
      <w:pPr>
        <w:pStyle w:val="20"/>
        <w:shd w:val="clear" w:color="auto" w:fill="auto"/>
        <w:spacing w:before="0" w:after="273" w:line="322" w:lineRule="exact"/>
        <w:ind w:firstLine="760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Для анализа результатов проводимой работы необходимо осуществлять ежемесячный мониторинг исполнения бюджета муниципального образования «Город Покров», обеспечения его сбалансированности, а также ежегодную оценку качества управления муниципальными финансами.</w:t>
      </w:r>
    </w:p>
    <w:p w:rsidR="00494FB4" w:rsidRPr="008511DB" w:rsidRDefault="00494FB4" w:rsidP="00494FB4">
      <w:pPr>
        <w:pStyle w:val="11"/>
        <w:spacing w:after="300"/>
        <w:ind w:firstLine="0"/>
        <w:jc w:val="center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3. Основные подходы к формированию бюджетных расходов</w:t>
      </w:r>
      <w:r w:rsidRPr="008511DB">
        <w:rPr>
          <w:rFonts w:ascii="Times New Roman" w:hAnsi="Times New Roman" w:cs="Times New Roman"/>
        </w:rPr>
        <w:br/>
        <w:t>на 2022- 2024 годы</w:t>
      </w:r>
    </w:p>
    <w:p w:rsidR="00494FB4" w:rsidRPr="008511DB" w:rsidRDefault="00494FB4" w:rsidP="00494FB4">
      <w:pPr>
        <w:pStyle w:val="11"/>
        <w:spacing w:line="252" w:lineRule="auto"/>
        <w:ind w:firstLine="72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Основой для формирования расходов городского бюджета является реестр действующих расходных обязательств муниципального образования «Город Покров» на 2022 - 2024 годы.</w:t>
      </w:r>
    </w:p>
    <w:p w:rsidR="00494FB4" w:rsidRPr="008511DB" w:rsidRDefault="00494FB4" w:rsidP="00494FB4">
      <w:pPr>
        <w:pStyle w:val="11"/>
        <w:spacing w:line="252" w:lineRule="auto"/>
        <w:ind w:firstLine="72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 xml:space="preserve">Безвозмездные поступления в городской бюджет на 2022 - 2024 годы планируется включать в доходы и расходы городского бюджета в соответствии с </w:t>
      </w:r>
      <w:r w:rsidRPr="008511DB">
        <w:rPr>
          <w:rFonts w:ascii="Times New Roman" w:hAnsi="Times New Roman" w:cs="Times New Roman"/>
        </w:rPr>
        <w:lastRenderedPageBreak/>
        <w:t>показателями бюджета муниципального образования «Город Покров» на 2022 - 2023 годы, на 2024 год - по предложениям главных администраторов доходов областного бюджета.</w:t>
      </w:r>
    </w:p>
    <w:p w:rsidR="00494FB4" w:rsidRPr="008511DB" w:rsidRDefault="00494FB4" w:rsidP="00494FB4">
      <w:pPr>
        <w:pStyle w:val="11"/>
        <w:ind w:firstLine="74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Предельные объемы бюджетных ассигнований городского бюджета на 2022 - 2024 годы сформированы на основе следующих основных подходов:</w:t>
      </w:r>
    </w:p>
    <w:p w:rsidR="00494FB4" w:rsidRPr="008511DB" w:rsidRDefault="00494FB4" w:rsidP="00494FB4">
      <w:pPr>
        <w:pStyle w:val="11"/>
        <w:numPr>
          <w:ilvl w:val="0"/>
          <w:numId w:val="5"/>
        </w:numPr>
        <w:tabs>
          <w:tab w:val="left" w:pos="1126"/>
        </w:tabs>
        <w:ind w:firstLine="740"/>
        <w:jc w:val="both"/>
        <w:rPr>
          <w:rFonts w:ascii="Times New Roman" w:hAnsi="Times New Roman" w:cs="Times New Roman"/>
        </w:rPr>
      </w:pPr>
      <w:bookmarkStart w:id="1" w:name="bookmark105"/>
      <w:bookmarkEnd w:id="1"/>
      <w:r w:rsidRPr="008511DB">
        <w:rPr>
          <w:rFonts w:ascii="Times New Roman" w:hAnsi="Times New Roman" w:cs="Times New Roman"/>
        </w:rPr>
        <w:t>объемы бюджетных ассигнований на исполнение действующих расходных обязательств на 2022 - 2023 годы определены в соответствии с данными реестра расходных обязательств, соответствующего объемам, утвержденным Решением СНД г. Покров от 18.12.2020 № 48/04</w:t>
      </w:r>
      <w:r w:rsidRPr="008511DB">
        <w:rPr>
          <w:rFonts w:ascii="Times New Roman" w:hAnsi="Times New Roman" w:cs="Times New Roman"/>
          <w:color w:val="FF0000"/>
        </w:rPr>
        <w:t xml:space="preserve"> </w:t>
      </w:r>
      <w:r w:rsidRPr="008511DB">
        <w:rPr>
          <w:rFonts w:ascii="Times New Roman" w:hAnsi="Times New Roman" w:cs="Times New Roman"/>
        </w:rPr>
        <w:t>«О бюджете муниципального образования «Город Покров» на 2021 год и на плановый период 2022 и 2023 годов»;</w:t>
      </w:r>
    </w:p>
    <w:p w:rsidR="00494FB4" w:rsidRPr="008511DB" w:rsidRDefault="00494FB4" w:rsidP="00494FB4">
      <w:pPr>
        <w:pStyle w:val="11"/>
        <w:ind w:firstLine="74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объемы расходов на 2024 год приняты с учетом:</w:t>
      </w:r>
    </w:p>
    <w:p w:rsidR="00494FB4" w:rsidRPr="008511DB" w:rsidRDefault="00187DA9" w:rsidP="00494FB4">
      <w:pPr>
        <w:pStyle w:val="11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4FB4" w:rsidRPr="008511DB">
        <w:rPr>
          <w:rFonts w:ascii="Times New Roman" w:hAnsi="Times New Roman" w:cs="Times New Roman"/>
        </w:rPr>
        <w:t>сохранения длящихся расходных обязательств на уровне объемов бюджетных ассигнований 2023 года;</w:t>
      </w:r>
    </w:p>
    <w:p w:rsidR="00494FB4" w:rsidRPr="008511DB" w:rsidRDefault="00187DA9" w:rsidP="00494FB4">
      <w:pPr>
        <w:pStyle w:val="11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4FB4" w:rsidRPr="008511DB">
        <w:rPr>
          <w:rFonts w:ascii="Times New Roman" w:hAnsi="Times New Roman" w:cs="Times New Roman"/>
        </w:rPr>
        <w:t>исключения прекращающихся расходных обязательств ограниченного срока действия;</w:t>
      </w:r>
    </w:p>
    <w:p w:rsidR="00494FB4" w:rsidRPr="008511DB" w:rsidRDefault="00494FB4" w:rsidP="00494FB4">
      <w:pPr>
        <w:pStyle w:val="11"/>
        <w:numPr>
          <w:ilvl w:val="0"/>
          <w:numId w:val="5"/>
        </w:numPr>
        <w:tabs>
          <w:tab w:val="left" w:pos="1126"/>
        </w:tabs>
        <w:ind w:firstLine="740"/>
        <w:jc w:val="both"/>
        <w:rPr>
          <w:rFonts w:ascii="Times New Roman" w:hAnsi="Times New Roman" w:cs="Times New Roman"/>
        </w:rPr>
      </w:pPr>
      <w:bookmarkStart w:id="2" w:name="bookmark106"/>
      <w:bookmarkEnd w:id="2"/>
      <w:r w:rsidRPr="008511DB">
        <w:rPr>
          <w:rFonts w:ascii="Times New Roman" w:hAnsi="Times New Roman" w:cs="Times New Roman"/>
        </w:rPr>
        <w:t>объемы бюджетных ассигнований на исполнение изменения действующих расходных обязательств определены в соответствии нормативными правовыми актами, принятыми и действующими в 2021 году.</w:t>
      </w:r>
    </w:p>
    <w:p w:rsidR="00494FB4" w:rsidRPr="008511DB" w:rsidRDefault="00494FB4" w:rsidP="00494FB4">
      <w:pPr>
        <w:pStyle w:val="11"/>
        <w:ind w:firstLine="74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Особенностью планирования бюджетных ассигнований на 2022 - 2024 годы по оплате труда отдельных категорий работников учреждений в сфере культуры является обеспечение сохранения целевых показателей указов Президента Российской Федерации (2012 года);</w:t>
      </w:r>
    </w:p>
    <w:p w:rsidR="00494FB4" w:rsidRPr="008511DB" w:rsidRDefault="00494FB4" w:rsidP="00494FB4">
      <w:pPr>
        <w:pStyle w:val="11"/>
        <w:numPr>
          <w:ilvl w:val="0"/>
          <w:numId w:val="5"/>
        </w:numPr>
        <w:tabs>
          <w:tab w:val="left" w:pos="1126"/>
        </w:tabs>
        <w:ind w:firstLine="740"/>
        <w:jc w:val="both"/>
        <w:rPr>
          <w:rFonts w:ascii="Times New Roman" w:hAnsi="Times New Roman" w:cs="Times New Roman"/>
        </w:rPr>
      </w:pPr>
      <w:bookmarkStart w:id="3" w:name="bookmark107"/>
      <w:bookmarkStart w:id="4" w:name="bookmark113"/>
      <w:bookmarkEnd w:id="3"/>
      <w:bookmarkEnd w:id="4"/>
      <w:proofErr w:type="gramStart"/>
      <w:r w:rsidRPr="008511DB">
        <w:rPr>
          <w:rFonts w:ascii="Times New Roman" w:hAnsi="Times New Roman" w:cs="Times New Roman"/>
        </w:rPr>
        <w:t>в соответствии со статьей 184.1 Бюджетного кодекса Российской Федерации в составе расходов городского бюджета предусмотрены условно утверждаемые расходы, которые составят в 2023 году не менее 2,5% от общего объема расходов 2023 года (без учета расходов, предусмотренных за счет целевых межбюджетных трансфертов из других бюджетов), и в 2024 году - не менее 5% от общего объема расходов 2024 года (без учета расходов</w:t>
      </w:r>
      <w:proofErr w:type="gramEnd"/>
      <w:r w:rsidRPr="008511DB">
        <w:rPr>
          <w:rFonts w:ascii="Times New Roman" w:hAnsi="Times New Roman" w:cs="Times New Roman"/>
        </w:rPr>
        <w:t>, предусмотренных за счет целевых межбюджетных трансфертов из других бюджетов);</w:t>
      </w:r>
    </w:p>
    <w:p w:rsidR="00494FB4" w:rsidRPr="008511DB" w:rsidRDefault="00494FB4" w:rsidP="00494FB4">
      <w:pPr>
        <w:pStyle w:val="11"/>
        <w:numPr>
          <w:ilvl w:val="0"/>
          <w:numId w:val="5"/>
        </w:numPr>
        <w:tabs>
          <w:tab w:val="left" w:pos="1258"/>
        </w:tabs>
        <w:ind w:firstLine="720"/>
        <w:jc w:val="both"/>
        <w:rPr>
          <w:rFonts w:ascii="Times New Roman" w:hAnsi="Times New Roman" w:cs="Times New Roman"/>
        </w:rPr>
      </w:pPr>
      <w:bookmarkStart w:id="5" w:name="bookmark114"/>
      <w:bookmarkEnd w:id="5"/>
      <w:r w:rsidRPr="008511DB">
        <w:rPr>
          <w:rFonts w:ascii="Times New Roman" w:hAnsi="Times New Roman" w:cs="Times New Roman"/>
        </w:rPr>
        <w:t>объем бюджетных ассигнований по отношению к объему, утвержденному настоящим распоряжением, может быть изменен на суммы безвозмездных поступлений из областного бюджета и иных изменений, предусмотренных законодательством и нормативно-правовыми актами администрации города.</w:t>
      </w:r>
    </w:p>
    <w:p w:rsidR="00494FB4" w:rsidRPr="008511DB" w:rsidRDefault="00494FB4" w:rsidP="00494FB4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8511DB">
        <w:rPr>
          <w:rFonts w:ascii="Times New Roman" w:hAnsi="Times New Roman" w:cs="Times New Roman"/>
        </w:rPr>
        <w:t>На данном этапе составления бюджетных проектировок на 2022 - 2024 годы сформирован предельно допустимый в соответствии с Бюджетным кодексом Российской Федерации дефицит городского бюджета. Окончательное решение по размеру дефицита должно быть принято в Решении Совета народных депутатов о городском бюджете на 2022-2024 годы, после уточнения объемов налоговых и неналоговых доходов городского бюджета и безвозмездных поступлений из бюджетов других уровней.</w:t>
      </w:r>
    </w:p>
    <w:p w:rsidR="00494FB4" w:rsidRDefault="00494FB4" w:rsidP="00494FB4">
      <w:pPr>
        <w:pStyle w:val="11"/>
        <w:spacing w:after="320" w:line="268" w:lineRule="auto"/>
        <w:ind w:firstLine="0"/>
        <w:rPr>
          <w:b/>
          <w:bCs/>
        </w:rPr>
        <w:sectPr w:rsidR="00494FB4" w:rsidSect="00C75B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2</w:t>
      </w:r>
    </w:p>
    <w:p w:rsidR="00F053B0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F053B0" w:rsidRDefault="00F053B0" w:rsidP="00F053B0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E91780">
        <w:rPr>
          <w:rFonts w:ascii="Times New Roman CYR" w:hAnsi="Times New Roman CYR" w:cs="Times New Roman CYR"/>
        </w:rPr>
        <w:t>12.11.</w:t>
      </w:r>
      <w:r>
        <w:rPr>
          <w:rFonts w:ascii="Times New Roman CYR" w:hAnsi="Times New Roman CYR" w:cs="Times New Roman CYR"/>
        </w:rPr>
        <w:t xml:space="preserve">2021  </w:t>
      </w:r>
      <w:r w:rsidRPr="00094E0A">
        <w:rPr>
          <w:rFonts w:ascii="Times New Roman CYR" w:hAnsi="Times New Roman CYR" w:cs="Times New Roman CYR"/>
        </w:rPr>
        <w:t xml:space="preserve">№ </w:t>
      </w:r>
      <w:r w:rsidR="00E91780">
        <w:rPr>
          <w:rFonts w:ascii="Times New Roman CYR" w:hAnsi="Times New Roman CYR" w:cs="Times New Roman CYR"/>
        </w:rPr>
        <w:t>612</w:t>
      </w:r>
    </w:p>
    <w:p w:rsidR="00494FB4" w:rsidRPr="00094E0A" w:rsidRDefault="00494FB4" w:rsidP="00494FB4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</w:p>
    <w:p w:rsidR="00D3761F" w:rsidRPr="00094E0A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3</w:t>
      </w:r>
    </w:p>
    <w:p w:rsidR="00D3761F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D3761F" w:rsidRPr="00094E0A" w:rsidRDefault="00D3761F" w:rsidP="00D3761F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D3761F" w:rsidRPr="00094E0A" w:rsidRDefault="00D3761F" w:rsidP="00D3761F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30.08.2021  </w:t>
      </w:r>
      <w:r w:rsidRPr="00094E0A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468</w:t>
      </w:r>
    </w:p>
    <w:p w:rsidR="00494FB4" w:rsidRDefault="00494FB4" w:rsidP="00494FB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FB4" w:rsidRPr="004A7DC0" w:rsidRDefault="00494FB4" w:rsidP="00494FB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>ОСНОВНЫЕ ПОКАЗАТЕЛИ</w:t>
      </w:r>
    </w:p>
    <w:p w:rsidR="00494FB4" w:rsidRDefault="00494FB4" w:rsidP="00494FB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БЮДЖЕТА</w:t>
      </w:r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МУНИЦИПАЛЬНОГО ОБРАЗОВАНИЯ «ГОРОД ПОКРОВ» на 20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22</w:t>
      </w:r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 и </w:t>
      </w:r>
    </w:p>
    <w:p w:rsidR="00494FB4" w:rsidRPr="004A7DC0" w:rsidRDefault="00494FB4" w:rsidP="00494FB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>на плановый период 20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23</w:t>
      </w:r>
      <w:proofErr w:type="gramStart"/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</w:t>
      </w:r>
      <w:proofErr w:type="gramEnd"/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 </w:t>
      </w:r>
      <w:r w:rsidRPr="004A7DC0">
        <w:rPr>
          <w:rFonts w:ascii="Times New Roman" w:hAnsi="Times New Roman" w:cs="Times New Roman"/>
          <w:b/>
          <w:bCs/>
          <w:caps/>
          <w:sz w:val="24"/>
          <w:szCs w:val="24"/>
        </w:rPr>
        <w:t>годы</w:t>
      </w:r>
    </w:p>
    <w:p w:rsidR="00494FB4" w:rsidRPr="00381935" w:rsidRDefault="00494FB4" w:rsidP="00494F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559"/>
        <w:gridCol w:w="1843"/>
      </w:tblGrid>
      <w:tr w:rsidR="00494FB4" w:rsidRPr="00381935" w:rsidTr="00987576">
        <w:trPr>
          <w:trHeight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94FB4" w:rsidRPr="00381935" w:rsidTr="00987576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8165A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81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8165A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Pr="0081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8165A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r w:rsidRPr="0081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94FB4" w:rsidRPr="00381935" w:rsidTr="00987576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93180D" w:rsidRDefault="00D02AB8" w:rsidP="00D02AB8">
            <w:pPr>
              <w:autoSpaceDE w:val="0"/>
              <w:autoSpaceDN w:val="0"/>
              <w:adjustRightInd w:val="0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353 639,7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93180D" w:rsidRDefault="00D02AB8" w:rsidP="00987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175 461,7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93180D" w:rsidRDefault="00D02AB8" w:rsidP="00987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184 418,7</w:t>
            </w:r>
          </w:p>
        </w:tc>
      </w:tr>
      <w:tr w:rsidR="00494FB4" w:rsidRPr="00381935" w:rsidTr="00987576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>ефицит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 руб.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494FB4" w:rsidP="00D02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180D">
              <w:rPr>
                <w:rFonts w:ascii="Times New Roman" w:hAnsi="Times New Roman" w:cs="Times New Roman"/>
              </w:rPr>
              <w:t>-</w:t>
            </w:r>
            <w:r w:rsidR="00D02AB8">
              <w:rPr>
                <w:rFonts w:ascii="Times New Roman" w:hAnsi="Times New Roman" w:cs="Times New Roman"/>
              </w:rPr>
              <w:t>3654,4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494FB4" w:rsidP="00D02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180D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2AB8">
              <w:rPr>
                <w:rFonts w:ascii="Times New Roman" w:hAnsi="Times New Roman" w:cs="Times New Roman"/>
              </w:rPr>
              <w:t>022</w:t>
            </w:r>
            <w:r w:rsidRPr="0093180D">
              <w:rPr>
                <w:rFonts w:ascii="Times New Roman" w:hAnsi="Times New Roman" w:cs="Times New Roman"/>
              </w:rPr>
              <w:t>,</w:t>
            </w:r>
            <w:r w:rsidR="00D02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494FB4" w:rsidP="00D02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180D">
              <w:rPr>
                <w:rFonts w:ascii="Times New Roman" w:hAnsi="Times New Roman" w:cs="Times New Roman"/>
              </w:rPr>
              <w:t>-</w:t>
            </w:r>
            <w:r w:rsidR="00D02AB8">
              <w:rPr>
                <w:rFonts w:ascii="Times New Roman" w:hAnsi="Times New Roman" w:cs="Times New Roman"/>
              </w:rPr>
              <w:t>5042,1</w:t>
            </w:r>
          </w:p>
        </w:tc>
      </w:tr>
      <w:tr w:rsidR="00494FB4" w:rsidRPr="00381935" w:rsidTr="00987576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Pr="00381935" w:rsidRDefault="00494FB4" w:rsidP="0098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81935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D02AB8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357 294,1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D02AB8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179 483,8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93180D" w:rsidRDefault="002D353E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189 460,8</w:t>
            </w:r>
          </w:p>
        </w:tc>
      </w:tr>
      <w:tr w:rsidR="00494FB4" w:rsidRPr="00381935" w:rsidTr="00987576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B4" w:rsidRDefault="00494FB4" w:rsidP="00987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бюджета,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C771E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C771E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B4" w:rsidRPr="00C771EC" w:rsidRDefault="00494FB4" w:rsidP="00987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FB4" w:rsidRDefault="00494FB4" w:rsidP="00494FB4">
      <w:pPr>
        <w:sectPr w:rsidR="00494FB4" w:rsidSect="005E24F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3</w:t>
      </w:r>
    </w:p>
    <w:p w:rsidR="00F053B0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F053B0" w:rsidRDefault="00F053B0" w:rsidP="00F053B0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E91780">
        <w:rPr>
          <w:rFonts w:ascii="Times New Roman CYR" w:hAnsi="Times New Roman CYR" w:cs="Times New Roman CYR"/>
        </w:rPr>
        <w:t>12.11.</w:t>
      </w:r>
      <w:r>
        <w:rPr>
          <w:rFonts w:ascii="Times New Roman CYR" w:hAnsi="Times New Roman CYR" w:cs="Times New Roman CYR"/>
        </w:rPr>
        <w:t xml:space="preserve">2021  </w:t>
      </w:r>
      <w:r w:rsidRPr="00094E0A">
        <w:rPr>
          <w:rFonts w:ascii="Times New Roman CYR" w:hAnsi="Times New Roman CYR" w:cs="Times New Roman CYR"/>
        </w:rPr>
        <w:t xml:space="preserve">№ </w:t>
      </w:r>
      <w:r w:rsidR="00E91780">
        <w:rPr>
          <w:rFonts w:ascii="Times New Roman CYR" w:hAnsi="Times New Roman CYR" w:cs="Times New Roman CYR"/>
        </w:rPr>
        <w:t>612</w:t>
      </w:r>
    </w:p>
    <w:p w:rsidR="00F053B0" w:rsidRDefault="00F053B0" w:rsidP="00B01D66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</w:p>
    <w:p w:rsidR="00B01D66" w:rsidRPr="00094E0A" w:rsidRDefault="00B01D66" w:rsidP="00B01D66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4</w:t>
      </w:r>
    </w:p>
    <w:p w:rsidR="00B01D66" w:rsidRDefault="00B01D66" w:rsidP="00B01D66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B01D66" w:rsidRPr="00094E0A" w:rsidRDefault="00B01D66" w:rsidP="00B01D66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B01D66" w:rsidRPr="00094E0A" w:rsidRDefault="00B01D66" w:rsidP="00B01D66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30.08.2021  </w:t>
      </w:r>
      <w:r w:rsidRPr="00094E0A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468</w:t>
      </w:r>
    </w:p>
    <w:p w:rsidR="00494FB4" w:rsidRDefault="00494FB4" w:rsidP="00494FB4">
      <w:pPr>
        <w:pStyle w:val="11"/>
        <w:spacing w:line="268" w:lineRule="auto"/>
        <w:ind w:firstLine="0"/>
        <w:jc w:val="center"/>
        <w:rPr>
          <w:b/>
          <w:bCs/>
        </w:rPr>
      </w:pPr>
    </w:p>
    <w:p w:rsidR="00494FB4" w:rsidRPr="0001599F" w:rsidRDefault="00494FB4" w:rsidP="00494FB4">
      <w:pPr>
        <w:pStyle w:val="11"/>
        <w:spacing w:line="269" w:lineRule="auto"/>
        <w:ind w:firstLine="0"/>
        <w:jc w:val="center"/>
        <w:rPr>
          <w:rFonts w:ascii="Times New Roman" w:hAnsi="Times New Roman" w:cs="Times New Roman"/>
          <w:bCs/>
        </w:rPr>
      </w:pPr>
      <w:r w:rsidRPr="0001599F">
        <w:rPr>
          <w:rFonts w:ascii="Times New Roman" w:hAnsi="Times New Roman" w:cs="Times New Roman"/>
          <w:bCs/>
        </w:rPr>
        <w:t xml:space="preserve">Основные характеристики бюджета муниципального образования </w:t>
      </w:r>
    </w:p>
    <w:p w:rsidR="00494FB4" w:rsidRPr="0001599F" w:rsidRDefault="00494FB4" w:rsidP="00494FB4">
      <w:pPr>
        <w:pStyle w:val="11"/>
        <w:spacing w:line="269" w:lineRule="auto"/>
        <w:ind w:firstLine="0"/>
        <w:jc w:val="center"/>
        <w:rPr>
          <w:rFonts w:ascii="Times New Roman" w:hAnsi="Times New Roman" w:cs="Times New Roman"/>
          <w:bCs/>
        </w:rPr>
      </w:pPr>
      <w:r w:rsidRPr="0001599F">
        <w:rPr>
          <w:rFonts w:ascii="Times New Roman" w:hAnsi="Times New Roman" w:cs="Times New Roman"/>
          <w:bCs/>
        </w:rPr>
        <w:t>«Город Покров» на 2022 год и на плановый период 2023 и 2024 годов</w:t>
      </w:r>
    </w:p>
    <w:p w:rsidR="00494FB4" w:rsidRPr="0001599F" w:rsidRDefault="00494FB4" w:rsidP="00494FB4">
      <w:pPr>
        <w:pStyle w:val="11"/>
        <w:spacing w:line="269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762"/>
        <w:gridCol w:w="1915"/>
        <w:gridCol w:w="1915"/>
      </w:tblGrid>
      <w:tr w:rsidR="00494FB4" w:rsidRPr="0001599F" w:rsidTr="00987576">
        <w:trPr>
          <w:trHeight w:hRule="exact" w:val="365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объем в тыс. рублей</w:t>
            </w:r>
          </w:p>
        </w:tc>
      </w:tr>
      <w:tr w:rsidR="00494FB4" w:rsidRPr="0001599F" w:rsidTr="00987576">
        <w:trPr>
          <w:trHeight w:hRule="exact" w:val="62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4FB4" w:rsidRPr="0001599F" w:rsidRDefault="00494FB4" w:rsidP="009875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2024год</w:t>
            </w:r>
          </w:p>
        </w:tc>
      </w:tr>
      <w:tr w:rsidR="00494FB4" w:rsidRPr="0001599F" w:rsidTr="00987576">
        <w:trPr>
          <w:trHeight w:hRule="exact" w:val="57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1A0FD4" w:rsidP="00987576">
            <w:pPr>
              <w:autoSpaceDE w:val="0"/>
              <w:autoSpaceDN w:val="0"/>
              <w:adjustRightInd w:val="0"/>
              <w:ind w:left="98"/>
              <w:jc w:val="center"/>
              <w:rPr>
                <w:color w:val="000000"/>
              </w:rPr>
            </w:pPr>
            <w:r>
              <w:rPr>
                <w:color w:val="000000"/>
              </w:rPr>
              <w:t>353 639,7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1A0FD4" w:rsidP="009875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175 461,7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FB4" w:rsidRPr="0001599F" w:rsidRDefault="001A0FD4" w:rsidP="009875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184 418,7</w:t>
            </w:r>
          </w:p>
        </w:tc>
      </w:tr>
      <w:tr w:rsidR="00494FB4" w:rsidRPr="0001599F" w:rsidTr="00987576">
        <w:trPr>
          <w:trHeight w:hRule="exact" w:val="36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24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494FB4" w:rsidP="00987576">
            <w:pPr>
              <w:widowControl w:val="0"/>
              <w:spacing w:line="276" w:lineRule="auto"/>
              <w:rPr>
                <w:rFonts w:eastAsia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494FB4" w:rsidP="00987576">
            <w:pPr>
              <w:widowControl w:val="0"/>
              <w:spacing w:line="276" w:lineRule="auto"/>
              <w:rPr>
                <w:rFonts w:eastAsia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FB4" w:rsidRPr="0001599F" w:rsidRDefault="00494FB4" w:rsidP="00987576">
            <w:pPr>
              <w:widowControl w:val="0"/>
              <w:spacing w:line="276" w:lineRule="auto"/>
              <w:rPr>
                <w:rFonts w:eastAsia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494FB4" w:rsidRPr="0001599F" w:rsidTr="00987576">
        <w:trPr>
          <w:trHeight w:hRule="exact" w:val="8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61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1A0FD4" w:rsidP="00987576">
            <w:pPr>
              <w:autoSpaceDE w:val="0"/>
              <w:autoSpaceDN w:val="0"/>
              <w:adjustRightInd w:val="0"/>
              <w:jc w:val="center"/>
            </w:pPr>
            <w:r>
              <w:t>136 625,5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01599F" w:rsidRDefault="00494FB4" w:rsidP="001A0FD4">
            <w:pPr>
              <w:autoSpaceDE w:val="0"/>
              <w:autoSpaceDN w:val="0"/>
              <w:adjustRightInd w:val="0"/>
              <w:jc w:val="center"/>
            </w:pPr>
            <w:r w:rsidRPr="0001599F">
              <w:t>103</w:t>
            </w:r>
            <w:r w:rsidR="001A0FD4">
              <w:t> 897,9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FB4" w:rsidRPr="0001599F" w:rsidRDefault="00494FB4" w:rsidP="001A0FD4">
            <w:pPr>
              <w:autoSpaceDE w:val="0"/>
              <w:autoSpaceDN w:val="0"/>
              <w:adjustRightInd w:val="0"/>
              <w:jc w:val="center"/>
            </w:pPr>
            <w:r w:rsidRPr="0001599F">
              <w:t>10</w:t>
            </w:r>
            <w:r w:rsidR="001A0FD4">
              <w:t>7 222,7</w:t>
            </w:r>
          </w:p>
        </w:tc>
      </w:tr>
      <w:tr w:rsidR="00494FB4" w:rsidRPr="0001599F" w:rsidTr="00987576">
        <w:trPr>
          <w:trHeight w:hRule="exact" w:val="53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 доходы дорожного фонда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14765,3</w:t>
            </w:r>
          </w:p>
        </w:tc>
      </w:tr>
      <w:tr w:rsidR="00494FB4" w:rsidRPr="0001599F" w:rsidTr="00987576">
        <w:trPr>
          <w:trHeight w:hRule="exact" w:val="53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217 014,2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71 563,8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01599F" w:rsidRDefault="001A0FD4" w:rsidP="00987576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77 196,0</w:t>
            </w:r>
          </w:p>
        </w:tc>
      </w:tr>
      <w:tr w:rsidR="00494FB4" w:rsidRPr="0001599F" w:rsidTr="00987576">
        <w:trPr>
          <w:trHeight w:hRule="exact" w:val="63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15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 доходы дорожного фонда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1A0FD4" w:rsidRDefault="001A0FD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4">
              <w:rPr>
                <w:rFonts w:ascii="Times New Roman" w:hAnsi="Times New Roman" w:cs="Times New Roman"/>
                <w:sz w:val="24"/>
                <w:szCs w:val="24"/>
              </w:rPr>
              <w:t>3227,0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1A0FD4" w:rsidRDefault="001A0FD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4">
              <w:rPr>
                <w:rFonts w:ascii="Times New Roman" w:hAnsi="Times New Roman" w:cs="Times New Roman"/>
                <w:sz w:val="24"/>
                <w:szCs w:val="24"/>
              </w:rPr>
              <w:t>4955,0</w:t>
            </w:r>
            <w:r w:rsidR="00494FB4" w:rsidRPr="001A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1A0FD4" w:rsidRDefault="001A0FD4" w:rsidP="00987576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4">
              <w:rPr>
                <w:rFonts w:ascii="Times New Roman" w:hAnsi="Times New Roman" w:cs="Times New Roman"/>
                <w:sz w:val="24"/>
                <w:szCs w:val="24"/>
              </w:rPr>
              <w:t>4968,0</w:t>
            </w:r>
            <w:r w:rsidR="00494FB4" w:rsidRPr="001A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FB4" w:rsidRPr="0001599F" w:rsidTr="00987576">
        <w:trPr>
          <w:trHeight w:hRule="exact" w:val="63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  <w:b/>
                <w:bCs/>
              </w:rPr>
              <w:t>Расходы - 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1A0FD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357 294,1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01599F" w:rsidRDefault="001A0FD4" w:rsidP="001A0FD4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179 483,8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01599F" w:rsidRDefault="001A0FD4" w:rsidP="001A0FD4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189 460,8</w:t>
            </w:r>
          </w:p>
        </w:tc>
      </w:tr>
      <w:tr w:rsidR="001A0FD4" w:rsidRPr="0001599F" w:rsidTr="00987576"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0FD4" w:rsidRPr="0001599F" w:rsidRDefault="001A0FD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15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 расходные обязательства дорожного фонда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0FD4" w:rsidRPr="0001599F" w:rsidRDefault="001A0FD4" w:rsidP="00DC50CA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0FD4" w:rsidRPr="0001599F" w:rsidRDefault="001A0FD4" w:rsidP="00DC50CA">
            <w:pPr>
              <w:pStyle w:val="a8"/>
              <w:spacing w:line="276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FD4" w:rsidRPr="0001599F" w:rsidRDefault="001A0FD4" w:rsidP="00DC50CA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14765,3</w:t>
            </w:r>
          </w:p>
        </w:tc>
      </w:tr>
      <w:tr w:rsidR="00494FB4" w:rsidRPr="0001599F" w:rsidTr="00987576">
        <w:trPr>
          <w:trHeight w:hRule="exact" w:val="67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1599F">
              <w:rPr>
                <w:rFonts w:ascii="Times New Roman" w:hAnsi="Times New Roman" w:cs="Times New Roman"/>
                <w:b/>
                <w:bCs/>
              </w:rPr>
              <w:t>условно утверждаемые расходы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>2 698,0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FB4" w:rsidRPr="0001599F" w:rsidRDefault="00494FB4" w:rsidP="001A0FD4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FD4">
              <w:rPr>
                <w:rFonts w:ascii="Times New Roman" w:hAnsi="Times New Roman" w:cs="Times New Roman"/>
                <w:sz w:val="24"/>
                <w:szCs w:val="24"/>
              </w:rPr>
              <w:t xml:space="preserve"> 613,2 </w:t>
            </w:r>
          </w:p>
        </w:tc>
      </w:tr>
      <w:tr w:rsidR="00494FB4" w:rsidRPr="0001599F" w:rsidTr="00987576"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1599F">
              <w:rPr>
                <w:rFonts w:ascii="Times New Roman" w:hAnsi="Times New Roman" w:cs="Times New Roman"/>
                <w:b/>
                <w:bCs/>
              </w:rPr>
              <w:t>Дефицит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1A0FD4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FD4">
              <w:rPr>
                <w:rFonts w:ascii="Times New Roman" w:hAnsi="Times New Roman" w:cs="Times New Roman"/>
                <w:sz w:val="24"/>
                <w:szCs w:val="24"/>
              </w:rPr>
              <w:t>3654,4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01599F" w:rsidRDefault="00494FB4" w:rsidP="001A0FD4">
            <w:pPr>
              <w:pStyle w:val="a8"/>
              <w:spacing w:line="276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FD4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FB4" w:rsidRPr="0001599F" w:rsidRDefault="00494FB4" w:rsidP="001A0FD4">
            <w:pPr>
              <w:pStyle w:val="a8"/>
              <w:spacing w:line="27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FD4">
              <w:rPr>
                <w:rFonts w:ascii="Times New Roman" w:hAnsi="Times New Roman" w:cs="Times New Roman"/>
                <w:sz w:val="24"/>
                <w:szCs w:val="24"/>
              </w:rPr>
              <w:t>5042,1</w:t>
            </w:r>
          </w:p>
        </w:tc>
      </w:tr>
    </w:tbl>
    <w:p w:rsidR="00494FB4" w:rsidRPr="0001599F" w:rsidRDefault="00494FB4" w:rsidP="00494FB4">
      <w:pPr>
        <w:pStyle w:val="60"/>
        <w:spacing w:line="276" w:lineRule="auto"/>
        <w:ind w:left="4220"/>
        <w:rPr>
          <w:rFonts w:ascii="Times New Roman" w:hAnsi="Times New Roman" w:cs="Times New Roman"/>
        </w:rPr>
        <w:sectPr w:rsidR="00494FB4" w:rsidRPr="0001599F" w:rsidSect="005E24F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4</w:t>
      </w:r>
    </w:p>
    <w:p w:rsidR="00F053B0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F053B0" w:rsidRPr="00094E0A" w:rsidRDefault="00F053B0" w:rsidP="00F053B0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F053B0" w:rsidRDefault="00F053B0" w:rsidP="00F053B0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E91780">
        <w:rPr>
          <w:rFonts w:ascii="Times New Roman CYR" w:hAnsi="Times New Roman CYR" w:cs="Times New Roman CYR"/>
        </w:rPr>
        <w:t>12.11.</w:t>
      </w:r>
      <w:r>
        <w:rPr>
          <w:rFonts w:ascii="Times New Roman CYR" w:hAnsi="Times New Roman CYR" w:cs="Times New Roman CYR"/>
        </w:rPr>
        <w:t xml:space="preserve">2021  </w:t>
      </w:r>
      <w:r w:rsidRPr="00094E0A">
        <w:rPr>
          <w:rFonts w:ascii="Times New Roman CYR" w:hAnsi="Times New Roman CYR" w:cs="Times New Roman CYR"/>
        </w:rPr>
        <w:t xml:space="preserve">№ </w:t>
      </w:r>
      <w:r w:rsidR="00E91780">
        <w:rPr>
          <w:rFonts w:ascii="Times New Roman CYR" w:hAnsi="Times New Roman CYR" w:cs="Times New Roman CYR"/>
        </w:rPr>
        <w:t>612</w:t>
      </w:r>
    </w:p>
    <w:p w:rsidR="00F053B0" w:rsidRDefault="00F053B0" w:rsidP="00C1766D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</w:p>
    <w:p w:rsidR="00C1766D" w:rsidRPr="00094E0A" w:rsidRDefault="00C1766D" w:rsidP="00C1766D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5</w:t>
      </w:r>
    </w:p>
    <w:p w:rsidR="00C1766D" w:rsidRDefault="00C1766D" w:rsidP="00C1766D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 w:rsidRPr="00094E0A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>главы</w:t>
      </w:r>
    </w:p>
    <w:p w:rsidR="00C1766D" w:rsidRPr="00094E0A" w:rsidRDefault="00C1766D" w:rsidP="00C1766D">
      <w:pPr>
        <w:autoSpaceDE w:val="0"/>
        <w:autoSpaceDN w:val="0"/>
        <w:adjustRightInd w:val="0"/>
        <w:ind w:left="6804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Pr="00094E0A">
        <w:rPr>
          <w:rFonts w:ascii="Times New Roman CYR" w:hAnsi="Times New Roman CYR" w:cs="Times New Roman CYR"/>
        </w:rPr>
        <w:t>дминистрации</w:t>
      </w:r>
      <w:r>
        <w:rPr>
          <w:rFonts w:ascii="Times New Roman CYR" w:hAnsi="Times New Roman CYR" w:cs="Times New Roman CYR"/>
        </w:rPr>
        <w:t xml:space="preserve"> г. Покров</w:t>
      </w:r>
    </w:p>
    <w:p w:rsidR="00C1766D" w:rsidRPr="00094E0A" w:rsidRDefault="00C1766D" w:rsidP="00C1766D">
      <w:pPr>
        <w:autoSpaceDE w:val="0"/>
        <w:autoSpaceDN w:val="0"/>
        <w:adjustRightInd w:val="0"/>
        <w:ind w:left="6946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30.08. 2021  </w:t>
      </w:r>
      <w:r w:rsidRPr="00094E0A">
        <w:rPr>
          <w:rFonts w:ascii="Times New Roman CYR" w:hAnsi="Times New Roman CYR" w:cs="Times New Roman CYR"/>
        </w:rPr>
        <w:t xml:space="preserve">№ </w:t>
      </w:r>
      <w:r w:rsidR="00EC6AAA">
        <w:rPr>
          <w:rFonts w:ascii="Times New Roman CYR" w:hAnsi="Times New Roman CYR" w:cs="Times New Roman CYR"/>
        </w:rPr>
        <w:t xml:space="preserve"> 468</w:t>
      </w:r>
    </w:p>
    <w:p w:rsidR="00494FB4" w:rsidRPr="002B21D0" w:rsidRDefault="00494FB4" w:rsidP="00494FB4">
      <w:pPr>
        <w:pStyle w:val="20"/>
        <w:spacing w:before="0" w:line="281" w:lineRule="auto"/>
        <w:ind w:left="709" w:right="849" w:firstLine="0"/>
        <w:jc w:val="center"/>
        <w:rPr>
          <w:rFonts w:ascii="Times New Roman" w:hAnsi="Times New Roman" w:cs="Times New Roman"/>
          <w:bCs/>
        </w:rPr>
      </w:pPr>
    </w:p>
    <w:p w:rsidR="00494FB4" w:rsidRPr="002B21D0" w:rsidRDefault="00494FB4" w:rsidP="00494FB4">
      <w:pPr>
        <w:pStyle w:val="20"/>
        <w:spacing w:before="0" w:line="281" w:lineRule="auto"/>
        <w:ind w:left="709" w:right="849" w:firstLine="0"/>
        <w:jc w:val="center"/>
        <w:rPr>
          <w:rFonts w:ascii="Times New Roman" w:hAnsi="Times New Roman" w:cs="Times New Roman"/>
          <w:bCs/>
        </w:rPr>
      </w:pPr>
      <w:r w:rsidRPr="002B21D0">
        <w:rPr>
          <w:rFonts w:ascii="Times New Roman" w:hAnsi="Times New Roman" w:cs="Times New Roman"/>
          <w:bCs/>
        </w:rPr>
        <w:t>Распределение бюджетных ассигнований по разделам классификации расходов бюджета муниципального образования «Город Покров» на 2022 год и на плановый период 2023 и 2024 годов</w:t>
      </w:r>
    </w:p>
    <w:p w:rsidR="00494FB4" w:rsidRPr="002B21D0" w:rsidRDefault="00494FB4" w:rsidP="00494FB4">
      <w:pPr>
        <w:pStyle w:val="20"/>
        <w:spacing w:before="0" w:line="281" w:lineRule="auto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0"/>
        <w:gridCol w:w="3513"/>
        <w:gridCol w:w="10"/>
        <w:gridCol w:w="1886"/>
        <w:gridCol w:w="1742"/>
        <w:gridCol w:w="1694"/>
        <w:gridCol w:w="14"/>
      </w:tblGrid>
      <w:tr w:rsidR="00494FB4" w:rsidRPr="002B21D0" w:rsidTr="00987576">
        <w:trPr>
          <w:gridAfter w:val="1"/>
          <w:wAfter w:w="14" w:type="dxa"/>
          <w:trHeight w:hRule="exact" w:val="36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6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6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классификации расходов бюджетов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предельные объемы в тыс. руб.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677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4FB4" w:rsidRPr="002B21D0" w:rsidRDefault="00494FB4" w:rsidP="00987576">
            <w:pPr>
              <w:rPr>
                <w:lang w:eastAsia="en-US"/>
              </w:rPr>
            </w:pPr>
          </w:p>
        </w:tc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4FB4" w:rsidRPr="002B21D0" w:rsidRDefault="00494FB4" w:rsidP="00987576">
            <w:pPr>
              <w:rPr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49115,6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8401CE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401CE">
              <w:rPr>
                <w:rFonts w:ascii="Times New Roman" w:hAnsi="Times New Roman" w:cs="Times New Roman"/>
                <w:sz w:val="24"/>
                <w:szCs w:val="24"/>
              </w:rPr>
              <w:t> 383,7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8401CE" w:rsidP="008401CE">
            <w:pPr>
              <w:pStyle w:val="a8"/>
              <w:spacing w:line="276" w:lineRule="auto"/>
              <w:ind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47290,0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10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14219,6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ED424A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16212,</w:t>
            </w:r>
            <w:r w:rsidR="00ED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16174,2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6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243304,1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64073,8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74394,3</w:t>
            </w:r>
          </w:p>
        </w:tc>
      </w:tr>
      <w:tr w:rsidR="00494FB4" w:rsidRPr="002B21D0" w:rsidTr="00987576">
        <w:trPr>
          <w:gridAfter w:val="1"/>
          <w:wAfter w:w="14" w:type="dxa"/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FB4" w:rsidRPr="002B21D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B4" w:rsidRPr="002B21D0" w:rsidRDefault="00494FB4" w:rsidP="00987576">
            <w:pPr>
              <w:pStyle w:val="a8"/>
              <w:spacing w:line="276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494FB4" w:rsidRPr="002B21D0" w:rsidTr="00987576">
        <w:trPr>
          <w:trHeight w:hRule="exact" w:val="32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31839,3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31529,3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2B21D0" w:rsidRDefault="00494FB4" w:rsidP="008401CE">
            <w:pPr>
              <w:pStyle w:val="a8"/>
              <w:spacing w:line="276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1CE">
              <w:rPr>
                <w:rFonts w:ascii="Times New Roman" w:hAnsi="Times New Roman" w:cs="Times New Roman"/>
                <w:sz w:val="24"/>
                <w:szCs w:val="24"/>
              </w:rPr>
              <w:t>28512,0</w:t>
            </w:r>
          </w:p>
        </w:tc>
      </w:tr>
      <w:tr w:rsidR="00494FB4" w:rsidRPr="002B21D0" w:rsidTr="00987576">
        <w:trPr>
          <w:trHeight w:hRule="exact" w:val="32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4572,1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4462,4</w:t>
            </w:r>
          </w:p>
        </w:tc>
      </w:tr>
      <w:tr w:rsidR="00494FB4" w:rsidRPr="002B21D0" w:rsidTr="00987576">
        <w:trPr>
          <w:trHeight w:hRule="exact" w:val="44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8 459,2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4FB4" w:rsidRPr="002B21D0" w:rsidRDefault="00494FB4" w:rsidP="00987576">
            <w:pPr>
              <w:jc w:val="center"/>
            </w:pPr>
            <w:r w:rsidRPr="002B21D0">
              <w:t>8 459,2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FB4" w:rsidRPr="002B21D0" w:rsidRDefault="00494FB4" w:rsidP="00987576">
            <w:pPr>
              <w:jc w:val="center"/>
            </w:pPr>
            <w:r w:rsidRPr="002B21D0">
              <w:t>8 459,2</w:t>
            </w:r>
          </w:p>
        </w:tc>
      </w:tr>
      <w:tr w:rsidR="00494FB4" w:rsidRPr="002B21D0" w:rsidTr="00987576">
        <w:trPr>
          <w:trHeight w:hRule="exact" w:val="653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4 208,2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4 208,2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 xml:space="preserve">  4 208,2</w:t>
            </w:r>
          </w:p>
        </w:tc>
      </w:tr>
      <w:tr w:rsidR="00494FB4" w:rsidRPr="002B21D0" w:rsidTr="00987576">
        <w:trPr>
          <w:trHeight w:hRule="exact" w:val="99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1D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6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494FB4" w:rsidRPr="002B21D0" w:rsidTr="00987576">
        <w:trPr>
          <w:trHeight w:hRule="exact" w:val="99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494FB4" w:rsidP="00987576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4FB4" w:rsidRPr="002B21D0" w:rsidRDefault="00494FB4" w:rsidP="00987576">
            <w:pPr>
              <w:pStyle w:val="a8"/>
              <w:spacing w:line="26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D0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357 294,1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176 785,8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FB4" w:rsidRPr="002B21D0" w:rsidRDefault="008401CE" w:rsidP="00987576">
            <w:pPr>
              <w:pStyle w:val="a8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183 847,6</w:t>
            </w:r>
          </w:p>
        </w:tc>
      </w:tr>
    </w:tbl>
    <w:p w:rsidR="00494FB4" w:rsidRPr="002B21D0" w:rsidRDefault="00494FB4" w:rsidP="00494FB4">
      <w:pPr>
        <w:spacing w:line="1" w:lineRule="exact"/>
        <w:rPr>
          <w:color w:val="FF0000"/>
          <w:sz w:val="28"/>
          <w:szCs w:val="28"/>
        </w:rPr>
      </w:pPr>
    </w:p>
    <w:sectPr w:rsidR="00494FB4" w:rsidRPr="002B21D0" w:rsidSect="005E24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F8" w:rsidRDefault="000473F8" w:rsidP="000473F8">
      <w:r>
        <w:separator/>
      </w:r>
    </w:p>
  </w:endnote>
  <w:endnote w:type="continuationSeparator" w:id="0">
    <w:p w:rsidR="000473F8" w:rsidRDefault="000473F8" w:rsidP="000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F8" w:rsidRDefault="000473F8" w:rsidP="000473F8">
      <w:r>
        <w:separator/>
      </w:r>
    </w:p>
  </w:footnote>
  <w:footnote w:type="continuationSeparator" w:id="0">
    <w:p w:rsidR="000473F8" w:rsidRDefault="000473F8" w:rsidP="0004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F8" w:rsidRDefault="000473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36"/>
    <w:multiLevelType w:val="multilevel"/>
    <w:tmpl w:val="C30C5B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3F0DED"/>
    <w:multiLevelType w:val="multilevel"/>
    <w:tmpl w:val="D9BC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73FEF"/>
    <w:multiLevelType w:val="multilevel"/>
    <w:tmpl w:val="04383B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7C1668"/>
    <w:multiLevelType w:val="hybridMultilevel"/>
    <w:tmpl w:val="9CFCF8FA"/>
    <w:lvl w:ilvl="0" w:tplc="A2DC655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421E8B"/>
    <w:multiLevelType w:val="multilevel"/>
    <w:tmpl w:val="F8A8E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3D2809"/>
    <w:multiLevelType w:val="multilevel"/>
    <w:tmpl w:val="9EC8E5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D"/>
    <w:rsid w:val="0001599F"/>
    <w:rsid w:val="00041FEA"/>
    <w:rsid w:val="000473F8"/>
    <w:rsid w:val="00187DA9"/>
    <w:rsid w:val="001A0FD4"/>
    <w:rsid w:val="001D7112"/>
    <w:rsid w:val="002B21D0"/>
    <w:rsid w:val="002D353E"/>
    <w:rsid w:val="00347730"/>
    <w:rsid w:val="003613C5"/>
    <w:rsid w:val="00494FB4"/>
    <w:rsid w:val="004C7BC2"/>
    <w:rsid w:val="004E0294"/>
    <w:rsid w:val="006649EC"/>
    <w:rsid w:val="006E1F3D"/>
    <w:rsid w:val="00781E4D"/>
    <w:rsid w:val="0078380D"/>
    <w:rsid w:val="00814435"/>
    <w:rsid w:val="008217CE"/>
    <w:rsid w:val="008401CE"/>
    <w:rsid w:val="008511DB"/>
    <w:rsid w:val="00A4740E"/>
    <w:rsid w:val="00A57A57"/>
    <w:rsid w:val="00AD2084"/>
    <w:rsid w:val="00B01D66"/>
    <w:rsid w:val="00B406D9"/>
    <w:rsid w:val="00B842BD"/>
    <w:rsid w:val="00BA6B3F"/>
    <w:rsid w:val="00BC1E24"/>
    <w:rsid w:val="00C1766D"/>
    <w:rsid w:val="00C75B3E"/>
    <w:rsid w:val="00CC2EAD"/>
    <w:rsid w:val="00D02AB8"/>
    <w:rsid w:val="00D3761F"/>
    <w:rsid w:val="00E91780"/>
    <w:rsid w:val="00EA2611"/>
    <w:rsid w:val="00EC6AAA"/>
    <w:rsid w:val="00ED424A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F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9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94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494FB4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94FB4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494FB4"/>
    <w:pPr>
      <w:spacing w:after="120"/>
    </w:pPr>
  </w:style>
  <w:style w:type="character" w:customStyle="1" w:styleId="a5">
    <w:name w:val="Основной текст Знак"/>
    <w:basedOn w:val="a0"/>
    <w:link w:val="a4"/>
    <w:rsid w:val="00494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94F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FB4"/>
    <w:pPr>
      <w:widowControl w:val="0"/>
      <w:shd w:val="clear" w:color="auto" w:fill="FFFFFF"/>
      <w:spacing w:before="360" w:line="317" w:lineRule="exact"/>
      <w:ind w:hanging="1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494FB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FB4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494FB4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4FB4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Основной текст_"/>
    <w:link w:val="11"/>
    <w:locked/>
    <w:rsid w:val="00494FB4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494FB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Другое_"/>
    <w:link w:val="a8"/>
    <w:locked/>
    <w:rsid w:val="00494FB4"/>
    <w:rPr>
      <w:sz w:val="28"/>
      <w:szCs w:val="28"/>
    </w:rPr>
  </w:style>
  <w:style w:type="paragraph" w:customStyle="1" w:styleId="a8">
    <w:name w:val="Другое"/>
    <w:basedOn w:val="a"/>
    <w:link w:val="a7"/>
    <w:rsid w:val="00494FB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4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F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locked/>
    <w:rsid w:val="004E0294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02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47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7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F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9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94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494FB4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94FB4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494FB4"/>
    <w:pPr>
      <w:spacing w:after="120"/>
    </w:pPr>
  </w:style>
  <w:style w:type="character" w:customStyle="1" w:styleId="a5">
    <w:name w:val="Основной текст Знак"/>
    <w:basedOn w:val="a0"/>
    <w:link w:val="a4"/>
    <w:rsid w:val="00494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94F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FB4"/>
    <w:pPr>
      <w:widowControl w:val="0"/>
      <w:shd w:val="clear" w:color="auto" w:fill="FFFFFF"/>
      <w:spacing w:before="360" w:line="317" w:lineRule="exact"/>
      <w:ind w:hanging="1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494FB4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FB4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494FB4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4FB4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Основной текст_"/>
    <w:link w:val="11"/>
    <w:locked/>
    <w:rsid w:val="00494FB4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494FB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Другое_"/>
    <w:link w:val="a8"/>
    <w:locked/>
    <w:rsid w:val="00494FB4"/>
    <w:rPr>
      <w:sz w:val="28"/>
      <w:szCs w:val="28"/>
    </w:rPr>
  </w:style>
  <w:style w:type="paragraph" w:customStyle="1" w:styleId="a8">
    <w:name w:val="Другое"/>
    <w:basedOn w:val="a"/>
    <w:link w:val="a7"/>
    <w:rsid w:val="00494FB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4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F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locked/>
    <w:rsid w:val="004E0294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02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47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7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73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pd.avo.ru/documents/33446/2987548/F2-44-2020%29006+%D0%BE%D1%82+29.07.2020.pdf/fcc7c3bb-819a-a685-9dbb-b8677eec74d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D7207A949D80083447F7AB73422A70E9F16632ACBE5E7D5FED1BFBF40C2436B3072A0B88460422D7B50C960V2D4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ED7207A949D80083447F7AB73422A70E9F196A2ACAE5E7D5FED1BFBF40C2436B3072A0B88460422D7B50C960V2D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</dc:creator>
  <cp:lastModifiedBy>Orgotdel2</cp:lastModifiedBy>
  <cp:revision>2</cp:revision>
  <cp:lastPrinted>2021-11-19T06:26:00Z</cp:lastPrinted>
  <dcterms:created xsi:type="dcterms:W3CDTF">2021-11-19T06:38:00Z</dcterms:created>
  <dcterms:modified xsi:type="dcterms:W3CDTF">2021-11-19T06:38:00Z</dcterms:modified>
</cp:coreProperties>
</file>